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5B99" w:rsidRPr="007F3825" w14:paraId="6622BDFA" w14:textId="77777777" w:rsidTr="00A55E75">
        <w:tc>
          <w:tcPr>
            <w:tcW w:w="4785" w:type="dxa"/>
          </w:tcPr>
          <w:p w14:paraId="3C95077A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4785" w:type="dxa"/>
          </w:tcPr>
          <w:p w14:paraId="3C4CB75A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УТВЕРЖДАЮ</w:t>
            </w:r>
          </w:p>
        </w:tc>
      </w:tr>
      <w:tr w:rsidR="00295B99" w:rsidRPr="007F3825" w14:paraId="7B7DE64F" w14:textId="77777777" w:rsidTr="00A55E75">
        <w:trPr>
          <w:trHeight w:val="1133"/>
        </w:trPr>
        <w:tc>
          <w:tcPr>
            <w:tcW w:w="4785" w:type="dxa"/>
          </w:tcPr>
          <w:p w14:paraId="5DDF0832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Главный инженер</w:t>
            </w:r>
          </w:p>
          <w:p w14:paraId="504A40FA" w14:textId="77777777" w:rsidR="00295B99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7F3825">
              <w:rPr>
                <w:rFonts w:ascii="Times New Roman" w:hAnsi="Times New Roman"/>
              </w:rPr>
              <w:t>«</w:t>
            </w:r>
            <w:r w:rsidRPr="00DD0429">
              <w:rPr>
                <w:rFonts w:ascii="Times New Roman" w:hAnsi="Times New Roman"/>
                <w:color w:val="FF0000"/>
              </w:rPr>
              <w:t>ХХХХХХХХХХХ</w:t>
            </w:r>
            <w:r w:rsidRPr="007F3825">
              <w:rPr>
                <w:rFonts w:ascii="Times New Roman" w:hAnsi="Times New Roman"/>
              </w:rPr>
              <w:t>»</w:t>
            </w:r>
          </w:p>
          <w:p w14:paraId="4BAB965A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  <w:p w14:paraId="10B3EB3E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__________________</w:t>
            </w:r>
            <w:r w:rsidRPr="004D5CE3">
              <w:rPr>
                <w:rFonts w:ascii="Times New Roman" w:hAnsi="Times New Roman"/>
              </w:rPr>
              <w:t xml:space="preserve"> </w:t>
            </w:r>
            <w:r w:rsidRPr="00DD0429">
              <w:rPr>
                <w:rFonts w:ascii="Times New Roman" w:hAnsi="Times New Roman"/>
                <w:color w:val="FF0000"/>
              </w:rPr>
              <w:t>ХХХХХХХХХ</w:t>
            </w:r>
          </w:p>
        </w:tc>
        <w:tc>
          <w:tcPr>
            <w:tcW w:w="4785" w:type="dxa"/>
          </w:tcPr>
          <w:p w14:paraId="61545641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DD0429">
              <w:rPr>
                <w:rFonts w:ascii="Times New Roman" w:hAnsi="Times New Roman"/>
                <w:color w:val="FF0000"/>
              </w:rPr>
              <w:t>ХХХХХХХХХХХХХХХ</w:t>
            </w:r>
          </w:p>
        </w:tc>
      </w:tr>
      <w:tr w:rsidR="00295B99" w:rsidRPr="007F3825" w14:paraId="5316645C" w14:textId="77777777" w:rsidTr="00A55E75">
        <w:tc>
          <w:tcPr>
            <w:tcW w:w="4785" w:type="dxa"/>
          </w:tcPr>
          <w:p w14:paraId="27F957B7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14:paraId="23A6DA6E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D0429">
              <w:rPr>
                <w:rFonts w:ascii="Times New Roman" w:hAnsi="Times New Roman"/>
                <w:color w:val="FF0000"/>
                <w:lang w:val="en-US"/>
              </w:rPr>
              <w:t>ХХХХХХХХХ</w:t>
            </w:r>
          </w:p>
        </w:tc>
      </w:tr>
      <w:tr w:rsidR="00295B99" w:rsidRPr="007F3825" w14:paraId="1786E936" w14:textId="77777777" w:rsidTr="00A55E75">
        <w:tc>
          <w:tcPr>
            <w:tcW w:w="4785" w:type="dxa"/>
          </w:tcPr>
          <w:p w14:paraId="1D14F251" w14:textId="77777777" w:rsidR="00295B99" w:rsidRDefault="00295B99" w:rsidP="00A55E7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7F3825">
              <w:rPr>
                <w:color w:val="000000"/>
              </w:rPr>
              <w:t>Начальник отдела инженерных систем </w:t>
            </w:r>
            <w:r w:rsidRPr="007F3825">
              <w:rPr>
                <w:color w:val="000000"/>
              </w:rPr>
              <w:br/>
              <w:t xml:space="preserve">Службы </w:t>
            </w:r>
            <w:r w:rsidRPr="00DD0429">
              <w:rPr>
                <w:color w:val="FF0000"/>
              </w:rPr>
              <w:t>ХХХХХХХХХ</w:t>
            </w:r>
            <w:r w:rsidRPr="007F3825">
              <w:rPr>
                <w:color w:val="000000"/>
              </w:rPr>
              <w:t xml:space="preserve"> </w:t>
            </w:r>
          </w:p>
          <w:p w14:paraId="47A0DF8C" w14:textId="77777777" w:rsidR="00295B99" w:rsidRPr="007F3825" w:rsidRDefault="00295B99" w:rsidP="00A55E7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7F3825">
              <w:rPr>
                <w:color w:val="000000"/>
              </w:rPr>
              <w:t>«</w:t>
            </w:r>
            <w:r>
              <w:rPr>
                <w:color w:val="000000"/>
              </w:rPr>
              <w:t>ХХХХХХХХХ</w:t>
            </w:r>
            <w:r w:rsidRPr="007F3825">
              <w:rPr>
                <w:color w:val="000000"/>
              </w:rPr>
              <w:t>»</w:t>
            </w:r>
          </w:p>
          <w:p w14:paraId="01ACDAB3" w14:textId="77777777" w:rsidR="00295B99" w:rsidRDefault="00295B99" w:rsidP="00A55E75">
            <w:pPr>
              <w:pStyle w:val="msonormalmailrucssattributepostfix"/>
              <w:shd w:val="clear" w:color="auto" w:fill="FFFFFF"/>
              <w:jc w:val="both"/>
              <w:rPr>
                <w:color w:val="000000"/>
              </w:rPr>
            </w:pPr>
            <w:r w:rsidRPr="007F3825">
              <w:rPr>
                <w:color w:val="000000"/>
              </w:rPr>
              <w:t>__________________</w:t>
            </w:r>
            <w:r>
              <w:rPr>
                <w:color w:val="000000"/>
                <w:lang w:val="en-US"/>
              </w:rPr>
              <w:t xml:space="preserve"> </w:t>
            </w:r>
            <w:r w:rsidRPr="00DD0429">
              <w:rPr>
                <w:color w:val="FF0000"/>
              </w:rPr>
              <w:t>ХХХХХХХХХ</w:t>
            </w:r>
          </w:p>
          <w:p w14:paraId="5F4EBA86" w14:textId="77777777" w:rsidR="00295B99" w:rsidRPr="007F3825" w:rsidRDefault="00295B99" w:rsidP="00A55E75">
            <w:pPr>
              <w:pStyle w:val="msonormalmailrucssattributepostfix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785" w:type="dxa"/>
          </w:tcPr>
          <w:p w14:paraId="6A569B0B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95B99" w:rsidRPr="007F3825" w14:paraId="0583674D" w14:textId="77777777" w:rsidTr="00A55E75">
        <w:tc>
          <w:tcPr>
            <w:tcW w:w="4785" w:type="dxa"/>
          </w:tcPr>
          <w:p w14:paraId="2DAD8BE5" w14:textId="77777777" w:rsidR="00295B99" w:rsidRPr="007F3825" w:rsidRDefault="00295B99" w:rsidP="00A55E7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Главный инженер проекта по инженерным системам   ООО «</w:t>
            </w:r>
            <w:r w:rsidRPr="00DD0429">
              <w:rPr>
                <w:color w:val="FF0000"/>
              </w:rPr>
              <w:t>ХХХХХХХХХ</w:t>
            </w:r>
            <w:r w:rsidRPr="007F3825">
              <w:rPr>
                <w:color w:val="000000"/>
              </w:rPr>
              <w:t xml:space="preserve">»   </w:t>
            </w:r>
          </w:p>
          <w:p w14:paraId="75DC8A68" w14:textId="77777777" w:rsidR="00295B99" w:rsidRPr="007F3825" w:rsidRDefault="00295B99" w:rsidP="00A55E75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Pr="00DD0429">
              <w:rPr>
                <w:color w:val="FF0000"/>
              </w:rPr>
              <w:t xml:space="preserve"> ХХХХХХХХХ</w:t>
            </w:r>
            <w:r w:rsidRPr="007F3825">
              <w:rPr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4785" w:type="dxa"/>
          </w:tcPr>
          <w:p w14:paraId="28B6BD28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95B99" w:rsidRPr="007F3825" w14:paraId="37A5E787" w14:textId="77777777" w:rsidTr="00A55E75">
        <w:tc>
          <w:tcPr>
            <w:tcW w:w="4785" w:type="dxa"/>
          </w:tcPr>
          <w:p w14:paraId="1D1E9831" w14:textId="77777777" w:rsidR="00295B99" w:rsidRPr="007F3825" w:rsidRDefault="00295B99" w:rsidP="00A55E75">
            <w:pPr>
              <w:shd w:val="clear" w:color="auto" w:fill="FFFFFF"/>
              <w:rPr>
                <w:color w:val="000000"/>
              </w:rPr>
            </w:pPr>
          </w:p>
          <w:p w14:paraId="39C15183" w14:textId="77777777" w:rsidR="00295B99" w:rsidRPr="004D5CE3" w:rsidRDefault="00295B99" w:rsidP="00A55E75">
            <w:pPr>
              <w:shd w:val="clear" w:color="auto" w:fill="FFFFFF"/>
              <w:rPr>
                <w:color w:val="000000"/>
              </w:rPr>
            </w:pPr>
            <w:r w:rsidRPr="004D5CE3">
              <w:rPr>
                <w:color w:val="000000"/>
              </w:rPr>
              <w:t xml:space="preserve">Главный специалист </w:t>
            </w:r>
          </w:p>
          <w:p w14:paraId="4860F3E5" w14:textId="77777777" w:rsidR="00295B99" w:rsidRPr="004D5CE3" w:rsidRDefault="00295B99" w:rsidP="00A55E75">
            <w:pPr>
              <w:shd w:val="clear" w:color="auto" w:fill="FFFFFF"/>
              <w:rPr>
                <w:color w:val="000000"/>
              </w:rPr>
            </w:pPr>
            <w:r w:rsidRPr="004D5CE3">
              <w:rPr>
                <w:color w:val="000000"/>
              </w:rPr>
              <w:t xml:space="preserve">отдела инженерных систем </w:t>
            </w:r>
          </w:p>
          <w:p w14:paraId="4A7961D8" w14:textId="77777777" w:rsidR="00295B99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0429">
              <w:rPr>
                <w:rFonts w:ascii="Times New Roman" w:hAnsi="Times New Roman"/>
                <w:color w:val="FF0000"/>
              </w:rPr>
              <w:t>ХХХХХХХХХ</w:t>
            </w:r>
            <w:r w:rsidRPr="004D5CE3">
              <w:rPr>
                <w:rFonts w:ascii="Times New Roman" w:hAnsi="Times New Roman"/>
                <w:color w:val="000000"/>
              </w:rPr>
              <w:t xml:space="preserve"> ПАО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D5CE3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ХХХХХХХХХ</w:t>
            </w:r>
            <w:r w:rsidRPr="004D5CE3">
              <w:rPr>
                <w:rFonts w:ascii="Times New Roman" w:hAnsi="Times New Roman"/>
                <w:color w:val="000000"/>
              </w:rPr>
              <w:t>»</w:t>
            </w:r>
          </w:p>
          <w:p w14:paraId="2DAB8A84" w14:textId="77777777" w:rsidR="00295B99" w:rsidRPr="004D5CE3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  <w:p w14:paraId="28EDA4C6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Pr="00DD0429">
              <w:rPr>
                <w:rFonts w:ascii="Times New Roman" w:hAnsi="Times New Roman"/>
                <w:color w:val="FF0000"/>
              </w:rPr>
              <w:t xml:space="preserve"> ХХХХХХХХХ</w:t>
            </w:r>
          </w:p>
        </w:tc>
        <w:tc>
          <w:tcPr>
            <w:tcW w:w="4785" w:type="dxa"/>
          </w:tcPr>
          <w:p w14:paraId="3FD709F6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95B99" w:rsidRPr="007F3825" w14:paraId="66DD18BF" w14:textId="77777777" w:rsidTr="00A55E75">
        <w:tc>
          <w:tcPr>
            <w:tcW w:w="4785" w:type="dxa"/>
          </w:tcPr>
          <w:p w14:paraId="72AFF29E" w14:textId="77777777" w:rsidR="00295B99" w:rsidRPr="007F3825" w:rsidRDefault="00295B99" w:rsidP="00A55E7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785" w:type="dxa"/>
          </w:tcPr>
          <w:p w14:paraId="62FB89AA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95B99" w:rsidRPr="007F3825" w14:paraId="70C3203D" w14:textId="77777777" w:rsidTr="00A55E75">
        <w:tc>
          <w:tcPr>
            <w:tcW w:w="4785" w:type="dxa"/>
          </w:tcPr>
          <w:p w14:paraId="4B0B36FF" w14:textId="77777777" w:rsidR="00295B99" w:rsidRPr="007F3825" w:rsidRDefault="00295B99" w:rsidP="00A55E7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14:paraId="0849A5CA" w14:textId="77777777" w:rsidR="00295B99" w:rsidRPr="007F3825" w:rsidRDefault="00295B99" w:rsidP="00A55E7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F3825">
              <w:rPr>
                <w:color w:val="000000"/>
                <w:shd w:val="clear" w:color="auto" w:fill="FFFFFF"/>
              </w:rPr>
              <w:t xml:space="preserve">Генеральный директор </w:t>
            </w:r>
          </w:p>
          <w:p w14:paraId="0C69DEFF" w14:textId="77777777" w:rsidR="00295B99" w:rsidRPr="007F3825" w:rsidRDefault="00295B99" w:rsidP="00A55E7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</w:t>
            </w:r>
            <w:r w:rsidRPr="00DD0429">
              <w:rPr>
                <w:color w:val="FF0000"/>
              </w:rPr>
              <w:t>ХХХХХХХХХ</w:t>
            </w:r>
            <w:r>
              <w:rPr>
                <w:color w:val="000000"/>
                <w:shd w:val="clear" w:color="auto" w:fill="FFFFFF"/>
              </w:rPr>
              <w:t>»</w:t>
            </w:r>
            <w:r w:rsidRPr="007F3825">
              <w:rPr>
                <w:color w:val="000000"/>
                <w:shd w:val="clear" w:color="auto" w:fill="FFFFFF"/>
              </w:rPr>
              <w:t xml:space="preserve"> </w:t>
            </w:r>
          </w:p>
          <w:p w14:paraId="549CA158" w14:textId="77777777" w:rsidR="00295B99" w:rsidRDefault="00295B99" w:rsidP="00A55E7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14:paraId="17E69C77" w14:textId="77777777" w:rsidR="00295B99" w:rsidRDefault="00295B99" w:rsidP="00A55E7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F3825">
              <w:rPr>
                <w:color w:val="000000"/>
                <w:shd w:val="clear" w:color="auto" w:fill="FFFFFF"/>
              </w:rPr>
              <w:t>____________________</w:t>
            </w:r>
            <w:r w:rsidRPr="00DD0429">
              <w:rPr>
                <w:color w:val="FF0000"/>
              </w:rPr>
              <w:t xml:space="preserve"> ХХХХХХХХХ</w:t>
            </w:r>
          </w:p>
          <w:p w14:paraId="050D3F80" w14:textId="77777777" w:rsidR="00295B99" w:rsidRPr="007F3825" w:rsidRDefault="00295B99" w:rsidP="00A55E75">
            <w:pPr>
              <w:shd w:val="clear" w:color="auto" w:fill="FFFFFF"/>
              <w:rPr>
                <w:color w:val="000000"/>
              </w:rPr>
            </w:pPr>
            <w:r w:rsidRPr="007F382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785" w:type="dxa"/>
          </w:tcPr>
          <w:p w14:paraId="6849C2CD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95B99" w:rsidRPr="007F3825" w14:paraId="3ED64F19" w14:textId="77777777" w:rsidTr="00A55E75">
        <w:tc>
          <w:tcPr>
            <w:tcW w:w="4785" w:type="dxa"/>
          </w:tcPr>
          <w:p w14:paraId="08B8C856" w14:textId="77777777" w:rsidR="00295B99" w:rsidRPr="007F3825" w:rsidRDefault="00295B99" w:rsidP="00A55E7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4785" w:type="dxa"/>
          </w:tcPr>
          <w:p w14:paraId="33EA4E9B" w14:textId="77777777" w:rsidR="00295B99" w:rsidRPr="007F3825" w:rsidRDefault="00295B99" w:rsidP="00A55E75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EA5542A" w14:textId="77777777" w:rsidR="00295B99" w:rsidRPr="007F3825" w:rsidRDefault="00295B99" w:rsidP="00295B99">
      <w:pPr>
        <w:pStyle w:val="tdtabletext"/>
        <w:tabs>
          <w:tab w:val="left" w:pos="993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ab/>
      </w:r>
    </w:p>
    <w:p w14:paraId="679AA02E" w14:textId="77777777" w:rsidR="00295B99" w:rsidRPr="007F3825" w:rsidRDefault="00295B99" w:rsidP="00295B99">
      <w:pPr>
        <w:tabs>
          <w:tab w:val="left" w:pos="7560"/>
          <w:tab w:val="left" w:pos="7740"/>
        </w:tabs>
        <w:spacing w:line="360" w:lineRule="auto"/>
        <w:outlineLvl w:val="0"/>
        <w:rPr>
          <w:color w:val="000000"/>
        </w:rPr>
      </w:pPr>
      <w:r w:rsidRPr="007F3825">
        <w:rPr>
          <w:b/>
        </w:rPr>
        <w:t>ОБЪЕКТ:</w:t>
      </w:r>
      <w:r w:rsidRPr="007F3825">
        <w:t xml:space="preserve">     </w:t>
      </w:r>
      <w:r>
        <w:t xml:space="preserve">     </w:t>
      </w:r>
      <w:r w:rsidRPr="007F3825">
        <w:t xml:space="preserve"> </w:t>
      </w:r>
      <w:r w:rsidRPr="007F3825">
        <w:rPr>
          <w:color w:val="000000"/>
        </w:rPr>
        <w:t xml:space="preserve">Центр </w:t>
      </w:r>
      <w:r w:rsidRPr="00DD0429">
        <w:rPr>
          <w:color w:val="FF0000"/>
        </w:rPr>
        <w:t>ХХХХХХХХХ</w:t>
      </w:r>
    </w:p>
    <w:p w14:paraId="31FFE525" w14:textId="77777777" w:rsidR="00295B99" w:rsidRDefault="00295B99" w:rsidP="00295B99">
      <w:pPr>
        <w:tabs>
          <w:tab w:val="left" w:pos="7560"/>
          <w:tab w:val="left" w:pos="7740"/>
        </w:tabs>
        <w:spacing w:line="360" w:lineRule="auto"/>
        <w:outlineLvl w:val="0"/>
        <w:rPr>
          <w:b/>
          <w:color w:val="000000"/>
        </w:rPr>
      </w:pPr>
      <w:r w:rsidRPr="007F3825">
        <w:rPr>
          <w:b/>
          <w:color w:val="000000"/>
        </w:rPr>
        <w:t>АДРЕС:</w:t>
      </w:r>
      <w:r w:rsidRPr="007F3825">
        <w:rPr>
          <w:color w:val="000000"/>
        </w:rPr>
        <w:t xml:space="preserve">      </w:t>
      </w:r>
      <w:r>
        <w:rPr>
          <w:color w:val="000000"/>
        </w:rPr>
        <w:t xml:space="preserve">        </w:t>
      </w:r>
      <w:r w:rsidRPr="007F3825">
        <w:rPr>
          <w:color w:val="000000"/>
        </w:rPr>
        <w:t xml:space="preserve"> г. Москва, </w:t>
      </w:r>
      <w:r w:rsidRPr="00DD0429">
        <w:rPr>
          <w:color w:val="FF0000"/>
        </w:rPr>
        <w:t>ХХХХХХХХХ</w:t>
      </w:r>
      <w:r w:rsidRPr="007F3825">
        <w:rPr>
          <w:b/>
          <w:color w:val="000000"/>
        </w:rPr>
        <w:t xml:space="preserve"> </w:t>
      </w:r>
    </w:p>
    <w:p w14:paraId="41068D84" w14:textId="77777777" w:rsidR="00295B99" w:rsidRPr="007F3825" w:rsidRDefault="00295B99" w:rsidP="00295B99">
      <w:pPr>
        <w:tabs>
          <w:tab w:val="left" w:pos="7560"/>
          <w:tab w:val="left" w:pos="7740"/>
        </w:tabs>
        <w:spacing w:line="360" w:lineRule="auto"/>
        <w:outlineLvl w:val="0"/>
        <w:rPr>
          <w:color w:val="000000"/>
        </w:rPr>
      </w:pPr>
      <w:r w:rsidRPr="007F3825">
        <w:rPr>
          <w:b/>
          <w:color w:val="000000"/>
        </w:rPr>
        <w:t>ЗАКАЗЧИК:</w:t>
      </w:r>
      <w:r w:rsidRPr="007F3825">
        <w:rPr>
          <w:color w:val="000000"/>
        </w:rPr>
        <w:t xml:space="preserve">       ПАО «</w:t>
      </w:r>
      <w:r>
        <w:rPr>
          <w:color w:val="000000"/>
        </w:rPr>
        <w:t>ХХХХХХХХХ</w:t>
      </w:r>
      <w:r w:rsidRPr="007F3825">
        <w:rPr>
          <w:color w:val="000000"/>
        </w:rPr>
        <w:t>»</w:t>
      </w:r>
    </w:p>
    <w:p w14:paraId="3993FE8F" w14:textId="387836A4" w:rsidR="00AA6304" w:rsidRPr="001A4873" w:rsidRDefault="008F4135" w:rsidP="00410D2A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32"/>
        </w:rPr>
      </w:pPr>
      <w:r w:rsidRPr="001A4873">
        <w:rPr>
          <w:rFonts w:ascii="Times New Roman" w:hAnsi="Times New Roman" w:cs="Times New Roman"/>
          <w:sz w:val="32"/>
        </w:rPr>
        <w:t>ПРОГРАММА И МЕТОДИКА ИСПЫТАНИЙ</w:t>
      </w:r>
    </w:p>
    <w:p w14:paraId="564BD092" w14:textId="32C04009" w:rsidR="00387F4B" w:rsidRPr="001A4873" w:rsidRDefault="00387F4B" w:rsidP="00410D2A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32"/>
        </w:rPr>
      </w:pPr>
      <w:r w:rsidRPr="001A4873">
        <w:rPr>
          <w:rFonts w:ascii="Times New Roman" w:hAnsi="Times New Roman" w:cs="Times New Roman"/>
          <w:sz w:val="32"/>
        </w:rPr>
        <w:t xml:space="preserve">СИСТЕМЫ БЕСПЕРЕБОЙНОГО </w:t>
      </w:r>
      <w:r w:rsidR="00410D2A">
        <w:rPr>
          <w:rFonts w:ascii="Times New Roman" w:hAnsi="Times New Roman" w:cs="Times New Roman"/>
          <w:sz w:val="32"/>
        </w:rPr>
        <w:t xml:space="preserve">И </w:t>
      </w:r>
      <w:r w:rsidRPr="001A4873">
        <w:rPr>
          <w:rFonts w:ascii="Times New Roman" w:hAnsi="Times New Roman" w:cs="Times New Roman"/>
          <w:sz w:val="32"/>
        </w:rPr>
        <w:t>ГА</w:t>
      </w:r>
      <w:r w:rsidR="00A95EB0" w:rsidRPr="001A4873">
        <w:rPr>
          <w:rFonts w:ascii="Times New Roman" w:hAnsi="Times New Roman" w:cs="Times New Roman"/>
          <w:sz w:val="32"/>
        </w:rPr>
        <w:t>РАНТИРОВАННОГО ЭЛЕКТРОСНАБЖЕНИЯ (</w:t>
      </w:r>
      <w:r w:rsidR="006245DD">
        <w:rPr>
          <w:rFonts w:ascii="Times New Roman" w:hAnsi="Times New Roman" w:cs="Times New Roman"/>
          <w:sz w:val="32"/>
        </w:rPr>
        <w:t>ХХХХХХ</w:t>
      </w:r>
      <w:r w:rsidR="00A95EB0" w:rsidRPr="001A4873">
        <w:rPr>
          <w:rFonts w:ascii="Times New Roman" w:hAnsi="Times New Roman" w:cs="Times New Roman"/>
          <w:sz w:val="32"/>
        </w:rPr>
        <w:t>)</w:t>
      </w:r>
    </w:p>
    <w:p w14:paraId="40996457" w14:textId="1D7CB932" w:rsidR="00577852" w:rsidRPr="007F3825" w:rsidRDefault="00577852" w:rsidP="007F3825">
      <w:pPr>
        <w:tabs>
          <w:tab w:val="left" w:pos="0"/>
        </w:tabs>
        <w:spacing w:line="360" w:lineRule="auto"/>
        <w:jc w:val="both"/>
        <w:rPr>
          <w:b/>
        </w:rPr>
        <w:sectPr w:rsidR="00577852" w:rsidRPr="007F3825" w:rsidSect="00614E2E">
          <w:footerReference w:type="default" r:id="rId12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53036B15" w14:textId="77777777" w:rsidR="00756FD5" w:rsidRDefault="00756FD5" w:rsidP="007F3825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612E683D" w14:textId="77777777" w:rsidR="00756FD5" w:rsidRDefault="00756FD5" w:rsidP="007F3825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3FC6AEB0" w14:textId="77777777" w:rsidR="00756FD5" w:rsidRDefault="00756FD5" w:rsidP="007F3825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86DAB69" w14:textId="77777777" w:rsidR="00756FD5" w:rsidRDefault="00756FD5" w:rsidP="007F3825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258E3728" w14:textId="3E87F1F4" w:rsidR="0012720B" w:rsidRDefault="0012720B" w:rsidP="007F3825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56FD5">
        <w:rPr>
          <w:rFonts w:ascii="Times New Roman" w:hAnsi="Times New Roman" w:cs="Times New Roman"/>
          <w:sz w:val="28"/>
          <w:szCs w:val="28"/>
        </w:rPr>
        <w:t>Аннот</w:t>
      </w:r>
      <w:r w:rsidR="00E33B5E" w:rsidRPr="00756FD5">
        <w:rPr>
          <w:rFonts w:ascii="Times New Roman" w:hAnsi="Times New Roman" w:cs="Times New Roman"/>
          <w:sz w:val="28"/>
          <w:szCs w:val="28"/>
        </w:rPr>
        <w:t>а</w:t>
      </w:r>
      <w:r w:rsidR="00756FD5">
        <w:rPr>
          <w:rFonts w:ascii="Times New Roman" w:hAnsi="Times New Roman" w:cs="Times New Roman"/>
          <w:sz w:val="28"/>
          <w:szCs w:val="28"/>
        </w:rPr>
        <w:t>ция</w:t>
      </w:r>
    </w:p>
    <w:p w14:paraId="7103194E" w14:textId="3355F9AF" w:rsidR="00756FD5" w:rsidRPr="00756FD5" w:rsidRDefault="00756FD5" w:rsidP="00756FD5">
      <w:pPr>
        <w:pStyle w:val="tdnontocunorderedcaption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</w:p>
    <w:p w14:paraId="778BDE0E" w14:textId="3077FF54" w:rsidR="006D5C65" w:rsidRPr="001A4873" w:rsidRDefault="006D5C65" w:rsidP="001A4873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color w:val="000000"/>
        </w:rPr>
      </w:pPr>
      <w:r w:rsidRPr="007F3825">
        <w:rPr>
          <w:rFonts w:ascii="Times New Roman" w:hAnsi="Times New Roman"/>
        </w:rPr>
        <w:t xml:space="preserve"> </w:t>
      </w:r>
      <w:r w:rsidR="005547C2" w:rsidRPr="007F3825">
        <w:rPr>
          <w:rFonts w:ascii="Times New Roman" w:hAnsi="Times New Roman"/>
        </w:rPr>
        <w:t xml:space="preserve">В настоящем документе представлена программа проведения </w:t>
      </w:r>
      <w:r w:rsidR="006365B8" w:rsidRPr="007F3825">
        <w:rPr>
          <w:rFonts w:ascii="Times New Roman" w:hAnsi="Times New Roman"/>
        </w:rPr>
        <w:t>комплексных</w:t>
      </w:r>
      <w:r w:rsidR="005547C2" w:rsidRPr="007F3825">
        <w:rPr>
          <w:rFonts w:ascii="Times New Roman" w:hAnsi="Times New Roman"/>
        </w:rPr>
        <w:t xml:space="preserve"> испытаний оборудования системы </w:t>
      </w:r>
      <w:r w:rsidR="00A95EB0" w:rsidRPr="007F3825">
        <w:rPr>
          <w:rFonts w:ascii="Times New Roman" w:hAnsi="Times New Roman"/>
        </w:rPr>
        <w:t>бесперебойного гарантированного</w:t>
      </w:r>
      <w:r w:rsidR="005547C2" w:rsidRPr="007F3825">
        <w:rPr>
          <w:rFonts w:ascii="Times New Roman" w:hAnsi="Times New Roman"/>
        </w:rPr>
        <w:t xml:space="preserve"> электроснабжения, расположенного</w:t>
      </w:r>
      <w:r w:rsidR="008A4460" w:rsidRPr="007F3825">
        <w:rPr>
          <w:rFonts w:ascii="Times New Roman" w:hAnsi="Times New Roman"/>
        </w:rPr>
        <w:t xml:space="preserve"> на объекте</w:t>
      </w:r>
      <w:r w:rsidR="001A4873" w:rsidRPr="001A4873">
        <w:rPr>
          <w:rFonts w:ascii="Times New Roman" w:hAnsi="Times New Roman"/>
          <w:b/>
          <w:color w:val="000000"/>
        </w:rPr>
        <w:t xml:space="preserve">: </w:t>
      </w:r>
      <w:r w:rsidR="008A4460" w:rsidRPr="001A4873">
        <w:rPr>
          <w:rFonts w:ascii="Times New Roman" w:hAnsi="Times New Roman"/>
          <w:b/>
          <w:color w:val="000000"/>
        </w:rPr>
        <w:t>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41692E">
        <w:rPr>
          <w:rFonts w:ascii="Times New Roman" w:hAnsi="Times New Roman"/>
          <w:b/>
          <w:color w:val="000000"/>
        </w:rPr>
        <w:t>»</w:t>
      </w:r>
      <w:r w:rsidR="001A4873">
        <w:rPr>
          <w:rFonts w:ascii="Times New Roman" w:hAnsi="Times New Roman"/>
          <w:b/>
          <w:color w:val="000000"/>
        </w:rPr>
        <w:t>.</w:t>
      </w:r>
    </w:p>
    <w:p w14:paraId="608A2510" w14:textId="0E40B40D" w:rsidR="009B5BFF" w:rsidRDefault="009B5BFF" w:rsidP="007F3825">
      <w:pPr>
        <w:spacing w:line="360" w:lineRule="auto"/>
      </w:pPr>
      <w:bookmarkStart w:id="0" w:name="_Toc264388593"/>
    </w:p>
    <w:p w14:paraId="6347FEF5" w14:textId="7831584A" w:rsidR="00756FD5" w:rsidRDefault="00756FD5" w:rsidP="007F3825">
      <w:pPr>
        <w:spacing w:line="360" w:lineRule="auto"/>
      </w:pPr>
    </w:p>
    <w:p w14:paraId="1814F9A9" w14:textId="60709823" w:rsidR="00756FD5" w:rsidRDefault="00756FD5" w:rsidP="007F3825">
      <w:pPr>
        <w:spacing w:line="360" w:lineRule="auto"/>
      </w:pPr>
    </w:p>
    <w:p w14:paraId="5A896469" w14:textId="6CA8DF27" w:rsidR="00756FD5" w:rsidRDefault="00756FD5" w:rsidP="007F3825">
      <w:pPr>
        <w:spacing w:line="360" w:lineRule="auto"/>
      </w:pPr>
    </w:p>
    <w:p w14:paraId="2585BB74" w14:textId="59C2AFF7" w:rsidR="00756FD5" w:rsidRDefault="00756FD5" w:rsidP="007F3825">
      <w:pPr>
        <w:spacing w:line="360" w:lineRule="auto"/>
      </w:pPr>
    </w:p>
    <w:p w14:paraId="1CE58D45" w14:textId="361C7C1D" w:rsidR="00756FD5" w:rsidRDefault="00756FD5" w:rsidP="007F3825">
      <w:pPr>
        <w:spacing w:line="360" w:lineRule="auto"/>
      </w:pPr>
    </w:p>
    <w:p w14:paraId="7DD22A37" w14:textId="7DF60CCD" w:rsidR="00756FD5" w:rsidRDefault="00756FD5" w:rsidP="007F3825">
      <w:pPr>
        <w:spacing w:line="360" w:lineRule="auto"/>
      </w:pPr>
    </w:p>
    <w:p w14:paraId="63560DB4" w14:textId="576D7C0D" w:rsidR="00756FD5" w:rsidRDefault="00756FD5" w:rsidP="007F3825">
      <w:pPr>
        <w:spacing w:line="360" w:lineRule="auto"/>
      </w:pPr>
    </w:p>
    <w:p w14:paraId="1E3CEDC5" w14:textId="5A9A9FCB" w:rsidR="00756FD5" w:rsidRDefault="00756FD5" w:rsidP="007F3825">
      <w:pPr>
        <w:spacing w:line="360" w:lineRule="auto"/>
      </w:pPr>
    </w:p>
    <w:p w14:paraId="78F121AF" w14:textId="6E196A53" w:rsidR="00756FD5" w:rsidRDefault="00756FD5" w:rsidP="007F3825">
      <w:pPr>
        <w:spacing w:line="360" w:lineRule="auto"/>
      </w:pPr>
    </w:p>
    <w:p w14:paraId="6010E9A9" w14:textId="688C21BF" w:rsidR="00756FD5" w:rsidRDefault="00756FD5" w:rsidP="007F3825">
      <w:pPr>
        <w:spacing w:line="360" w:lineRule="auto"/>
      </w:pPr>
    </w:p>
    <w:p w14:paraId="62F78163" w14:textId="2E9888F2" w:rsidR="00756FD5" w:rsidRDefault="00756FD5" w:rsidP="007F3825">
      <w:pPr>
        <w:spacing w:line="360" w:lineRule="auto"/>
      </w:pPr>
    </w:p>
    <w:p w14:paraId="2CCA8408" w14:textId="6CD86BDA" w:rsidR="00756FD5" w:rsidRDefault="00756FD5" w:rsidP="007F3825">
      <w:pPr>
        <w:spacing w:line="360" w:lineRule="auto"/>
      </w:pPr>
    </w:p>
    <w:p w14:paraId="45AE8E85" w14:textId="505FC3AD" w:rsidR="00756FD5" w:rsidRDefault="00756FD5" w:rsidP="007F3825">
      <w:pPr>
        <w:spacing w:line="360" w:lineRule="auto"/>
      </w:pPr>
    </w:p>
    <w:p w14:paraId="04E2A961" w14:textId="32E66DDA" w:rsidR="00756FD5" w:rsidRDefault="00756FD5" w:rsidP="007F3825">
      <w:pPr>
        <w:spacing w:line="360" w:lineRule="auto"/>
      </w:pPr>
    </w:p>
    <w:p w14:paraId="4D1124DA" w14:textId="0A940656" w:rsidR="00756FD5" w:rsidRDefault="00756FD5" w:rsidP="007F3825">
      <w:pPr>
        <w:spacing w:line="360" w:lineRule="auto"/>
      </w:pPr>
    </w:p>
    <w:p w14:paraId="6BC3CB16" w14:textId="277E32AF" w:rsidR="00756FD5" w:rsidRDefault="00756FD5" w:rsidP="007F3825">
      <w:pPr>
        <w:spacing w:line="360" w:lineRule="auto"/>
      </w:pPr>
    </w:p>
    <w:p w14:paraId="2F6B224A" w14:textId="241E44E9" w:rsidR="00756FD5" w:rsidRDefault="00756FD5" w:rsidP="007F3825">
      <w:pPr>
        <w:spacing w:line="360" w:lineRule="auto"/>
      </w:pPr>
    </w:p>
    <w:p w14:paraId="3846575E" w14:textId="22B644F6" w:rsidR="00756FD5" w:rsidRDefault="00756FD5" w:rsidP="007F3825">
      <w:pPr>
        <w:spacing w:line="360" w:lineRule="auto"/>
      </w:pPr>
    </w:p>
    <w:p w14:paraId="45805BFF" w14:textId="4DDA0B95" w:rsidR="00756FD5" w:rsidRDefault="00756FD5" w:rsidP="007F3825">
      <w:pPr>
        <w:spacing w:line="360" w:lineRule="auto"/>
      </w:pPr>
    </w:p>
    <w:p w14:paraId="40FB2F4A" w14:textId="77777777" w:rsidR="00A55E75" w:rsidRDefault="00A55E75" w:rsidP="007F3825">
      <w:pPr>
        <w:spacing w:line="360" w:lineRule="auto"/>
      </w:pPr>
    </w:p>
    <w:p w14:paraId="7FF99722" w14:textId="646088B3" w:rsidR="00756FD5" w:rsidRDefault="00756FD5" w:rsidP="007F3825">
      <w:pPr>
        <w:spacing w:line="360" w:lineRule="auto"/>
      </w:pPr>
    </w:p>
    <w:p w14:paraId="66692AE5" w14:textId="77777777" w:rsidR="00756FD5" w:rsidRPr="007F3825" w:rsidRDefault="00756FD5" w:rsidP="007F3825">
      <w:pPr>
        <w:spacing w:line="360" w:lineRule="auto"/>
      </w:pPr>
    </w:p>
    <w:p w14:paraId="4FDCF085" w14:textId="16C6A155" w:rsidR="009B5BFF" w:rsidRPr="005B4E62" w:rsidRDefault="009B5BFF" w:rsidP="007F3825">
      <w:pPr>
        <w:pStyle w:val="11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5B4E62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00388739" w14:textId="1970E0B5" w:rsidR="00C954D2" w:rsidRPr="007F3825" w:rsidRDefault="00D9551F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r w:rsidRPr="007F3825">
        <w:rPr>
          <w:rFonts w:ascii="Times New Roman" w:hAnsi="Times New Roman"/>
        </w:rPr>
        <w:fldChar w:fldCharType="begin"/>
      </w:r>
      <w:r w:rsidRPr="007F3825">
        <w:rPr>
          <w:rFonts w:ascii="Times New Roman" w:hAnsi="Times New Roman"/>
        </w:rPr>
        <w:instrText xml:space="preserve"> TOC \o "1-3" \h \z \u </w:instrText>
      </w:r>
      <w:r w:rsidRPr="007F3825">
        <w:rPr>
          <w:rFonts w:ascii="Times New Roman" w:hAnsi="Times New Roman"/>
        </w:rPr>
        <w:fldChar w:fldCharType="separate"/>
      </w:r>
      <w:hyperlink w:anchor="_Toc449721176" w:history="1">
        <w:r w:rsidR="00C954D2" w:rsidRPr="007F3825">
          <w:rPr>
            <w:rStyle w:val="ab"/>
            <w:rFonts w:ascii="Times New Roman" w:hAnsi="Times New Roman"/>
          </w:rPr>
          <w:t>1 Объект испытаний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_Toc449721176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4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13A8376E" w14:textId="4A7CAA11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77" w:history="1">
        <w:r w:rsidR="00C954D2" w:rsidRPr="007F3825">
          <w:rPr>
            <w:rStyle w:val="ab"/>
            <w:rFonts w:ascii="Times New Roman" w:hAnsi="Times New Roman"/>
            <w:noProof/>
          </w:rPr>
          <w:t>1.1 Полное наименование системы, обозначение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_Toc449721177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4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632066" w14:textId="152FA77D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78" w:history="1">
        <w:r w:rsidR="00955773">
          <w:rPr>
            <w:rStyle w:val="ab"/>
            <w:rFonts w:ascii="Times New Roman" w:hAnsi="Times New Roman"/>
            <w:noProof/>
          </w:rPr>
          <w:t>1.2 Комплектность испытуемой</w:t>
        </w:r>
        <w:r w:rsidR="00C954D2" w:rsidRPr="007F3825">
          <w:rPr>
            <w:rStyle w:val="ab"/>
            <w:rFonts w:ascii="Times New Roman" w:hAnsi="Times New Roman"/>
            <w:noProof/>
          </w:rPr>
          <w:t xml:space="preserve"> системы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_Toc449721178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5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DEBC0E" w14:textId="0B7A55EE" w:rsidR="00C954D2" w:rsidRPr="007F3825" w:rsidRDefault="00A55E75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179" w:history="1">
        <w:r w:rsidR="00C954D2" w:rsidRPr="007F3825">
          <w:rPr>
            <w:rStyle w:val="ab"/>
            <w:rFonts w:ascii="Times New Roman" w:hAnsi="Times New Roman"/>
          </w:rPr>
          <w:t>2 Цель испытаний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_Toc449721179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7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2BE150AF" w14:textId="6A807649" w:rsidR="00C954D2" w:rsidRPr="007F3825" w:rsidRDefault="00A55E75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180" w:history="1">
        <w:r w:rsidR="00C954D2" w:rsidRPr="007F3825">
          <w:rPr>
            <w:rStyle w:val="ab"/>
            <w:rFonts w:ascii="Times New Roman" w:hAnsi="Times New Roman"/>
          </w:rPr>
          <w:t>3 Общие положения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_Toc449721180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8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7DE11D1E" w14:textId="7E087CCF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1" w:history="1">
        <w:r w:rsidR="00C954D2" w:rsidRPr="007F3825">
          <w:rPr>
            <w:rStyle w:val="ab"/>
            <w:rFonts w:ascii="Times New Roman" w:hAnsi="Times New Roman"/>
            <w:noProof/>
          </w:rPr>
          <w:t>3.1 Перечень руководящих документов, на основании которых проводят испытания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_Toc449721181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8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026F60B" w14:textId="4027217E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2" w:history="1">
        <w:r w:rsidR="00C954D2" w:rsidRPr="007F3825">
          <w:rPr>
            <w:rStyle w:val="ab"/>
            <w:rFonts w:ascii="Times New Roman" w:hAnsi="Times New Roman"/>
            <w:noProof/>
          </w:rPr>
          <w:t>3.2 Место и продолжительность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_Toc449721182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8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1B9DE49" w14:textId="0A752861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3" w:history="1">
        <w:r w:rsidR="00C954D2" w:rsidRPr="007F3825">
          <w:rPr>
            <w:rStyle w:val="ab"/>
            <w:rFonts w:ascii="Times New Roman" w:hAnsi="Times New Roman"/>
            <w:noProof/>
          </w:rPr>
          <w:t>3.3 Организации, участвующие в испытаниях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_Toc449721183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9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749A1FE" w14:textId="09712990" w:rsidR="00C954D2" w:rsidRPr="007F3825" w:rsidRDefault="00A55E75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186" w:history="1">
        <w:r w:rsidR="00C954D2" w:rsidRPr="007F3825">
          <w:rPr>
            <w:rStyle w:val="ab"/>
            <w:rFonts w:ascii="Times New Roman" w:hAnsi="Times New Roman"/>
          </w:rPr>
          <w:t>4 Объем испытаний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_Toc449721186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10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5ED8909F" w14:textId="1BC2567A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7" w:history="1">
        <w:r w:rsidR="00C954D2" w:rsidRPr="007F3825">
          <w:rPr>
            <w:rStyle w:val="ab"/>
            <w:rFonts w:ascii="Times New Roman" w:hAnsi="Times New Roman"/>
            <w:noProof/>
          </w:rPr>
          <w:t>4.1 Перечень этапов испытаний и проверок, а также количественные и качественные характеристики, подлежащие оценке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_Toc449721187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10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5310DA3" w14:textId="7F2F285A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8" w:history="1">
        <w:r w:rsidR="00C954D2" w:rsidRPr="007F3825">
          <w:rPr>
            <w:rStyle w:val="ab"/>
            <w:rFonts w:ascii="Times New Roman" w:hAnsi="Times New Roman"/>
            <w:noProof/>
          </w:rPr>
          <w:t>4.2 Последовательность проведения и режима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_Toc449721188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13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5E4F2F1" w14:textId="68C18655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9" w:history="1">
        <w:r w:rsidR="00C954D2" w:rsidRPr="007F3825">
          <w:rPr>
            <w:rStyle w:val="ab"/>
            <w:rFonts w:ascii="Times New Roman" w:hAnsi="Times New Roman"/>
            <w:noProof/>
          </w:rPr>
          <w:t>4.3 Требования по испытаниям программных средств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_Toc449721189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14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B48E164" w14:textId="5F3277FB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0" w:history="1">
        <w:r w:rsidR="00C954D2" w:rsidRPr="007F3825">
          <w:rPr>
            <w:rStyle w:val="ab"/>
            <w:rFonts w:ascii="Times New Roman" w:hAnsi="Times New Roman"/>
            <w:noProof/>
          </w:rPr>
          <w:t>4.4 Перечень работ, проводимых после завершения испытаний, требования к ним, объем и порядок проведения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_Toc449721190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14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5FB8B00" w14:textId="45BDA860" w:rsidR="00C954D2" w:rsidRPr="007F3825" w:rsidRDefault="00A55E75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191" w:history="1">
        <w:r w:rsidR="00C954D2" w:rsidRPr="007F3825">
          <w:rPr>
            <w:rStyle w:val="ab"/>
            <w:rFonts w:ascii="Times New Roman" w:hAnsi="Times New Roman"/>
          </w:rPr>
          <w:t>5 Условия и порядок проведения испытаний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_Toc449721191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15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3E105864" w14:textId="1CE61DAA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2" w:history="1">
        <w:r w:rsidR="00C954D2" w:rsidRPr="007F3825">
          <w:rPr>
            <w:rStyle w:val="ab"/>
            <w:rFonts w:ascii="Times New Roman" w:hAnsi="Times New Roman"/>
            <w:noProof/>
          </w:rPr>
          <w:t>5.1 Условия проведения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_Toc449721192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15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41BC28E" w14:textId="5CDFA920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3" w:history="1">
        <w:r w:rsidR="00C954D2" w:rsidRPr="007F3825">
          <w:rPr>
            <w:rStyle w:val="ab"/>
            <w:rFonts w:ascii="Times New Roman" w:hAnsi="Times New Roman"/>
            <w:noProof/>
          </w:rPr>
          <w:t>5.2 Условия начала и завершения отдельных этапов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_Toc449721193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16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8038D58" w14:textId="3603B3C0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4" w:history="1">
        <w:r w:rsidR="00C954D2" w:rsidRPr="007F3825">
          <w:rPr>
            <w:rStyle w:val="ab"/>
            <w:rFonts w:ascii="Times New Roman" w:hAnsi="Times New Roman"/>
            <w:noProof/>
          </w:rPr>
          <w:t>5.3 Имеющиеся ограничения в условиях проведения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_Toc449721194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16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520E96" w14:textId="56FC2B43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5" w:history="1">
        <w:r w:rsidR="00C954D2" w:rsidRPr="007F3825">
          <w:rPr>
            <w:rStyle w:val="ab"/>
            <w:rFonts w:ascii="Times New Roman" w:hAnsi="Times New Roman"/>
            <w:noProof/>
          </w:rPr>
          <w:t xml:space="preserve">5.4 </w:t>
        </w:r>
        <w:r w:rsidR="00D44A6A" w:rsidRPr="00D44A6A">
          <w:rPr>
            <w:rStyle w:val="ab"/>
            <w:rFonts w:ascii="Times New Roman" w:hAnsi="Times New Roman"/>
            <w:noProof/>
          </w:rPr>
          <w:t>Порядок проведения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_Toc449721195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17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6064B02" w14:textId="646C73B8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6" w:history="1">
        <w:r w:rsidR="00C954D2" w:rsidRPr="007F3825">
          <w:rPr>
            <w:rStyle w:val="ab"/>
            <w:rFonts w:ascii="Times New Roman" w:hAnsi="Times New Roman"/>
            <w:noProof/>
          </w:rPr>
          <w:t>5.5 Меры, обеспечивающие безопасность и безаварийность проведения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_Toc449721196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19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A78869D" w14:textId="315E6190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7" w:history="1">
        <w:r w:rsidR="00C954D2" w:rsidRPr="007F3825">
          <w:rPr>
            <w:rStyle w:val="ab"/>
            <w:rFonts w:ascii="Times New Roman" w:hAnsi="Times New Roman"/>
            <w:noProof/>
          </w:rPr>
          <w:t>5.6 Порядок взаимодействия организаций, участвующих в испытаниях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_Toc449721197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20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D0E451" w14:textId="6360602C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8" w:history="1">
        <w:r w:rsidR="00C954D2" w:rsidRPr="007F3825">
          <w:rPr>
            <w:rStyle w:val="ab"/>
            <w:rFonts w:ascii="Times New Roman" w:hAnsi="Times New Roman"/>
            <w:noProof/>
          </w:rPr>
          <w:t>5.7 Порядок привлечения экспертов для исследования возможных повреждений в процессе проведения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_Toc449721198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21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4D3C282" w14:textId="261A08F3" w:rsidR="00C954D2" w:rsidRPr="007F3825" w:rsidRDefault="00A55E75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9" w:history="1">
        <w:r w:rsidR="00C954D2" w:rsidRPr="007F3825">
          <w:rPr>
            <w:rStyle w:val="ab"/>
            <w:rFonts w:ascii="Times New Roman" w:hAnsi="Times New Roman"/>
            <w:noProof/>
          </w:rPr>
          <w:t>5.8 Требования к персоналу, проводящему испытания, и порядок его допуска к испытаниям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_Toc449721199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21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AD9A8DB" w14:textId="636D8ED7" w:rsidR="00C954D2" w:rsidRPr="007F3825" w:rsidRDefault="00A55E75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200" w:history="1">
        <w:r w:rsidR="00C954D2" w:rsidRPr="007F3825">
          <w:rPr>
            <w:rStyle w:val="ab"/>
            <w:rFonts w:ascii="Times New Roman" w:hAnsi="Times New Roman"/>
          </w:rPr>
          <w:t>6 Материально-техническое обеспечение испытаний</w:t>
        </w:r>
        <w:r w:rsidR="00BF77AA">
          <w:rPr>
            <w:rStyle w:val="ab"/>
            <w:rFonts w:ascii="Times New Roman" w:hAnsi="Times New Roman"/>
          </w:rPr>
          <w:t>, метрологическое обеспечение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_Toc449721200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22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5B1FB9FB" w14:textId="128E8275" w:rsidR="00C954D2" w:rsidRPr="007F3825" w:rsidRDefault="00A55E75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202" w:history="1">
        <w:r w:rsidR="00C954D2" w:rsidRPr="007F3825">
          <w:rPr>
            <w:rStyle w:val="ab"/>
            <w:rFonts w:ascii="Times New Roman" w:hAnsi="Times New Roman"/>
          </w:rPr>
          <w:t>8 Отчетность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_Toc449721202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23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23C193DD" w14:textId="16D57B86" w:rsidR="008F4135" w:rsidRPr="005B4E62" w:rsidRDefault="00D9551F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F3825">
        <w:rPr>
          <w:rFonts w:ascii="Times New Roman" w:hAnsi="Times New Roman" w:cs="Times New Roman"/>
          <w:noProof/>
          <w:szCs w:val="24"/>
        </w:rPr>
        <w:lastRenderedPageBreak/>
        <w:fldChar w:fldCharType="end"/>
      </w:r>
      <w:bookmarkStart w:id="1" w:name="_Toc311450254"/>
      <w:bookmarkStart w:id="2" w:name="_Toc342298600"/>
      <w:r w:rsidR="006814B3" w:rsidRPr="005B4E6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Toc311452795"/>
      <w:bookmarkStart w:id="4" w:name="_Toc443557382"/>
      <w:bookmarkStart w:id="5" w:name="_Toc449721176"/>
      <w:bookmarkStart w:id="6" w:name="_Toc311450500"/>
      <w:bookmarkStart w:id="7" w:name="_Toc443731162"/>
      <w:r w:rsidR="008F4135" w:rsidRPr="005B4E62">
        <w:rPr>
          <w:rFonts w:ascii="Times New Roman" w:hAnsi="Times New Roman" w:cs="Times New Roman"/>
          <w:sz w:val="28"/>
          <w:szCs w:val="28"/>
        </w:rPr>
        <w:t>Объект испытаний</w:t>
      </w:r>
      <w:bookmarkEnd w:id="3"/>
      <w:bookmarkEnd w:id="4"/>
      <w:bookmarkEnd w:id="5"/>
    </w:p>
    <w:p w14:paraId="2E7F70AD" w14:textId="0615439C" w:rsidR="008F4135" w:rsidRPr="005B4E62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_Toc311452796"/>
      <w:bookmarkStart w:id="9" w:name="_Toc443557383"/>
      <w:bookmarkStart w:id="10" w:name="_Toc449721177"/>
      <w:bookmarkStart w:id="11" w:name="_Toc311452797"/>
      <w:bookmarkStart w:id="12" w:name="_Toc443557384"/>
      <w:r w:rsidRPr="005B4E62">
        <w:rPr>
          <w:rFonts w:ascii="Times New Roman" w:hAnsi="Times New Roman" w:cs="Times New Roman"/>
          <w:sz w:val="28"/>
          <w:szCs w:val="28"/>
        </w:rPr>
        <w:t>Полное наименование системы, обозначение</w:t>
      </w:r>
      <w:bookmarkEnd w:id="8"/>
      <w:bookmarkEnd w:id="9"/>
      <w:bookmarkEnd w:id="10"/>
    </w:p>
    <w:p w14:paraId="78CF5E8E" w14:textId="7DF1A11D" w:rsidR="00B03116" w:rsidRPr="007F3825" w:rsidRDefault="00B03116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Система</w:t>
      </w:r>
      <w:r w:rsidR="005C72C3" w:rsidRPr="007F3825">
        <w:rPr>
          <w:rFonts w:ascii="Times New Roman" w:hAnsi="Times New Roman"/>
        </w:rPr>
        <w:t xml:space="preserve"> бесперебойного</w:t>
      </w:r>
      <w:r w:rsidRPr="007F3825">
        <w:rPr>
          <w:rFonts w:ascii="Times New Roman" w:hAnsi="Times New Roman"/>
        </w:rPr>
        <w:t xml:space="preserve"> гарантированного электроснабжения. </w:t>
      </w:r>
      <w:r w:rsidR="0097571D" w:rsidRPr="007F3825">
        <w:rPr>
          <w:rFonts w:ascii="Times New Roman" w:hAnsi="Times New Roman"/>
        </w:rPr>
        <w:t xml:space="preserve">Раздел проекта: </w:t>
      </w:r>
      <w:r w:rsidR="0097571D" w:rsidRPr="0041692E">
        <w:rPr>
          <w:rFonts w:ascii="Times New Roman" w:hAnsi="Times New Roman"/>
          <w:b/>
        </w:rPr>
        <w:t>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97571D" w:rsidRPr="0041692E">
        <w:rPr>
          <w:rFonts w:ascii="Times New Roman" w:hAnsi="Times New Roman"/>
          <w:b/>
        </w:rPr>
        <w:t>»</w:t>
      </w:r>
      <w:r w:rsidR="002D5ADF">
        <w:rPr>
          <w:rFonts w:ascii="Times New Roman" w:hAnsi="Times New Roman"/>
        </w:rPr>
        <w:t>.</w:t>
      </w:r>
    </w:p>
    <w:p w14:paraId="0B066BC1" w14:textId="77777777" w:rsidR="0097571D" w:rsidRPr="007F3825" w:rsidRDefault="0097571D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С целью обеспечения функционирования оборудования в случае аварии системы общего электропитания и до момента запуска ДГУ в работу предусмотрена система бесперебойного электроснабжения (СБЭ) оборудования. </w:t>
      </w:r>
    </w:p>
    <w:p w14:paraId="10606EDB" w14:textId="1B2F952D" w:rsidR="0097571D" w:rsidRPr="007F3825" w:rsidRDefault="0097571D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Электропитание потре</w:t>
      </w:r>
      <w:r w:rsidR="001A4873">
        <w:rPr>
          <w:rFonts w:ascii="Times New Roman" w:hAnsi="Times New Roman"/>
        </w:rPr>
        <w:t>бителей осуществляется от двух рабочих вводов</w:t>
      </w:r>
      <w:r w:rsidRPr="007F3825">
        <w:rPr>
          <w:rFonts w:ascii="Times New Roman" w:hAnsi="Times New Roman"/>
        </w:rPr>
        <w:t xml:space="preserve"> с секционированием:</w:t>
      </w:r>
    </w:p>
    <w:p w14:paraId="5E8993AF" w14:textId="3842070F" w:rsidR="0097571D" w:rsidRPr="007F3825" w:rsidRDefault="0097571D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1 точка РУ-10 кВ Р</w:t>
      </w:r>
      <w:r w:rsidR="000E361D">
        <w:rPr>
          <w:rFonts w:ascii="Times New Roman" w:hAnsi="Times New Roman"/>
        </w:rPr>
        <w:t>ТП-</w:t>
      </w:r>
      <w:r w:rsidR="00A55E75" w:rsidRPr="00A55E75">
        <w:rPr>
          <w:rFonts w:ascii="Times New Roman" w:hAnsi="Times New Roman"/>
          <w:color w:val="FF0000"/>
        </w:rPr>
        <w:t xml:space="preserve">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 xml:space="preserve"> –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A55E75" w:rsidRPr="007F3825">
        <w:rPr>
          <w:rFonts w:ascii="Times New Roman" w:hAnsi="Times New Roman"/>
        </w:rPr>
        <w:t xml:space="preserve"> </w:t>
      </w:r>
      <w:r w:rsidRPr="007F3825">
        <w:rPr>
          <w:rFonts w:ascii="Times New Roman" w:hAnsi="Times New Roman"/>
        </w:rPr>
        <w:t>кВт.</w:t>
      </w:r>
    </w:p>
    <w:p w14:paraId="5EF38F64" w14:textId="4EFDCF31" w:rsidR="0097571D" w:rsidRPr="007F3825" w:rsidRDefault="0097571D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2 точка РУ-10 кВ Р</w:t>
      </w:r>
      <w:r w:rsidR="000E361D">
        <w:rPr>
          <w:rFonts w:ascii="Times New Roman" w:hAnsi="Times New Roman"/>
        </w:rPr>
        <w:t>ТП-</w:t>
      </w:r>
      <w:r w:rsidR="00A55E75" w:rsidRPr="00A55E75">
        <w:rPr>
          <w:rFonts w:ascii="Times New Roman" w:hAnsi="Times New Roman"/>
          <w:color w:val="FF0000"/>
        </w:rPr>
        <w:t xml:space="preserve">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 xml:space="preserve"> –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A55E75" w:rsidRPr="007F3825">
        <w:rPr>
          <w:rFonts w:ascii="Times New Roman" w:hAnsi="Times New Roman"/>
        </w:rPr>
        <w:t xml:space="preserve"> </w:t>
      </w:r>
      <w:r w:rsidRPr="007F3825">
        <w:rPr>
          <w:rFonts w:ascii="Times New Roman" w:hAnsi="Times New Roman"/>
        </w:rPr>
        <w:t>кВт.</w:t>
      </w:r>
    </w:p>
    <w:p w14:paraId="40D0E1F8" w14:textId="73A34CE1" w:rsidR="0097571D" w:rsidRPr="007F3825" w:rsidRDefault="0097571D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Резерв - ввод от ДЭС. В нормальном режиме (оба основных ввода рабочие) питание потребителей СГЭ идет от секций, питание потребителей СБЭ идет от тех же секций через ИБП. В случае пропадания питания на обоих вводах, аппараты защиты размыкаются, а аппарат защиты от ДГУ замыкается, электроустановка работает в режиме от ДГУ. Система гарантированного электроснабжения предусматривает питание потребителей в</w:t>
      </w:r>
      <w:r w:rsidR="0041692E">
        <w:rPr>
          <w:rFonts w:ascii="Times New Roman" w:hAnsi="Times New Roman"/>
        </w:rPr>
        <w:t xml:space="preserve"> нормальном режиме</w:t>
      </w:r>
      <w:r w:rsidRPr="007F3825">
        <w:rPr>
          <w:rFonts w:ascii="Times New Roman" w:hAnsi="Times New Roman"/>
        </w:rPr>
        <w:t xml:space="preserve"> по двум вводам.</w:t>
      </w:r>
    </w:p>
    <w:p w14:paraId="2879BD7D" w14:textId="671A8139" w:rsidR="0097571D" w:rsidRPr="007F3825" w:rsidRDefault="0097571D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Система бесперебойного электропитания предусматривает электроснабжение потребителей в нормальном режиме от СГЭ через источники бесперебойного питания on-line (ИБП), а в аварийном режиме, при отсутствии напряжения на вводах – за счет энергии аккумуляторных батарей, входящих в их состав.</w:t>
      </w:r>
    </w:p>
    <w:p w14:paraId="61672871" w14:textId="33F89DF0" w:rsidR="0097571D" w:rsidRPr="007F3825" w:rsidRDefault="0097571D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 составе системы СБЭ предусмотрены централизованная система ИБП, обеспечивающая электроснабжение   оборудования системы беспроводной сети (WiFi), технологическое оборудование серверной, ответственное оборудование систем охлаждения помещения ИБП и помещения серверной, оборудование систем мониторинга,  внешние блоки внутрирядных кондиционеров технологических помещений и распределенная система</w:t>
      </w:r>
      <w:r w:rsidR="0041692E">
        <w:rPr>
          <w:rFonts w:ascii="Times New Roman" w:hAnsi="Times New Roman"/>
        </w:rPr>
        <w:t>, обеспечивающая последовательное резервирование электроснабжения критически важных систем</w:t>
      </w:r>
      <w:r w:rsidRPr="007F3825">
        <w:rPr>
          <w:rFonts w:ascii="Times New Roman" w:hAnsi="Times New Roman"/>
        </w:rPr>
        <w:t>.</w:t>
      </w:r>
    </w:p>
    <w:p w14:paraId="0CC554FD" w14:textId="747C4729" w:rsidR="0097571D" w:rsidRDefault="0097571D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</w:p>
    <w:p w14:paraId="5EC2E575" w14:textId="0972E020" w:rsidR="005B4E62" w:rsidRDefault="005B4E62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</w:p>
    <w:p w14:paraId="170CDBCF" w14:textId="0BFBF959" w:rsidR="005B4E62" w:rsidRDefault="005B4E62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</w:p>
    <w:p w14:paraId="5C997E6F" w14:textId="7A36295F" w:rsidR="005B4E62" w:rsidRDefault="005B4E62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</w:p>
    <w:p w14:paraId="0ADE0DB6" w14:textId="520503E1" w:rsidR="005B4E62" w:rsidRDefault="005B4E62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</w:p>
    <w:p w14:paraId="25729FAA" w14:textId="77777777" w:rsidR="005B4E62" w:rsidRPr="007F3825" w:rsidRDefault="005B4E62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</w:p>
    <w:p w14:paraId="6A126680" w14:textId="58C261A2" w:rsidR="008F4135" w:rsidRPr="004260D8" w:rsidRDefault="0041692E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_Toc449721178"/>
      <w:r>
        <w:rPr>
          <w:rFonts w:ascii="Times New Roman" w:hAnsi="Times New Roman" w:cs="Times New Roman"/>
          <w:sz w:val="28"/>
          <w:szCs w:val="28"/>
        </w:rPr>
        <w:lastRenderedPageBreak/>
        <w:t>Комплектность испытуемой</w:t>
      </w:r>
      <w:r w:rsidR="008F4135" w:rsidRPr="004260D8">
        <w:rPr>
          <w:rFonts w:ascii="Times New Roman" w:hAnsi="Times New Roman" w:cs="Times New Roman"/>
          <w:sz w:val="28"/>
          <w:szCs w:val="28"/>
        </w:rPr>
        <w:t xml:space="preserve"> системы</w:t>
      </w:r>
      <w:bookmarkEnd w:id="11"/>
      <w:bookmarkEnd w:id="12"/>
      <w:bookmarkEnd w:id="13"/>
    </w:p>
    <w:p w14:paraId="0204CBB4" w14:textId="077CC6EF" w:rsidR="005B4E62" w:rsidRPr="004260D8" w:rsidRDefault="00595B94" w:rsidP="005B4E62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260D8">
        <w:rPr>
          <w:b/>
          <w:sz w:val="28"/>
          <w:szCs w:val="28"/>
        </w:rPr>
        <w:t xml:space="preserve">1.2.1 </w:t>
      </w:r>
      <w:r w:rsidR="005B4E62" w:rsidRPr="004260D8">
        <w:rPr>
          <w:b/>
          <w:sz w:val="28"/>
          <w:szCs w:val="28"/>
        </w:rPr>
        <w:t>Комплекс инженерных систем</w:t>
      </w:r>
      <w:r w:rsidR="00A55E75">
        <w:rPr>
          <w:b/>
          <w:sz w:val="28"/>
          <w:szCs w:val="28"/>
        </w:rPr>
        <w:t xml:space="preserve"> централизованной системы ИБП (</w:t>
      </w:r>
      <w:r w:rsidR="00A55E75" w:rsidRPr="00DD0429">
        <w:rPr>
          <w:color w:val="FF0000"/>
        </w:rPr>
        <w:t>ХХХХХХХХХ</w:t>
      </w:r>
      <w:r w:rsidR="00A55E75" w:rsidRPr="004260D8">
        <w:rPr>
          <w:b/>
          <w:sz w:val="28"/>
          <w:szCs w:val="28"/>
        </w:rPr>
        <w:t xml:space="preserve"> </w:t>
      </w:r>
      <w:r w:rsidR="005B4E62" w:rsidRPr="004260D8">
        <w:rPr>
          <w:b/>
          <w:sz w:val="28"/>
          <w:szCs w:val="28"/>
        </w:rPr>
        <w:t>этаж здания):</w:t>
      </w:r>
    </w:p>
    <w:p w14:paraId="3C28B9FA" w14:textId="10B38513" w:rsidR="005B4E62" w:rsidRDefault="005B4E62" w:rsidP="005B4E62">
      <w:pPr>
        <w:tabs>
          <w:tab w:val="left" w:pos="0"/>
        </w:tabs>
        <w:spacing w:line="360" w:lineRule="auto"/>
        <w:jc w:val="both"/>
      </w:pPr>
      <w:r>
        <w:t xml:space="preserve">Суммарная мощность нагрузки: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кВт.</w:t>
      </w:r>
    </w:p>
    <w:p w14:paraId="01736F7C" w14:textId="23EEEC8B" w:rsidR="005B4E62" w:rsidRDefault="005B4E62" w:rsidP="005B4E62">
      <w:pPr>
        <w:tabs>
          <w:tab w:val="left" w:pos="0"/>
        </w:tabs>
        <w:spacing w:line="360" w:lineRule="auto"/>
        <w:jc w:val="both"/>
      </w:pPr>
      <w:r>
        <w:t xml:space="preserve">Коэффициент мощности нагрузки: 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44889C59" w14:textId="00EBE964" w:rsidR="005B4E62" w:rsidRDefault="005B4E62" w:rsidP="005B4E62">
      <w:pPr>
        <w:tabs>
          <w:tab w:val="left" w:pos="0"/>
        </w:tabs>
        <w:spacing w:line="360" w:lineRule="auto"/>
        <w:jc w:val="both"/>
      </w:pPr>
      <w:r>
        <w:t>Уровень резервиров</w:t>
      </w:r>
      <w:r w:rsidR="00375CD4">
        <w:t>ания компонентов ИБП:</w:t>
      </w:r>
      <w:r w:rsidR="00375CD4">
        <w:tab/>
      </w:r>
      <w:r w:rsidR="00375CD4">
        <w:tab/>
      </w:r>
      <w:r w:rsidR="00375CD4">
        <w:tab/>
      </w:r>
      <w:r w:rsidR="00375CD4">
        <w:tab/>
      </w:r>
      <w:r w:rsidR="00375CD4">
        <w:tab/>
        <w:t>2 N</w:t>
      </w:r>
      <w:r>
        <w:t>.</w:t>
      </w:r>
    </w:p>
    <w:p w14:paraId="63E92F58" w14:textId="776B7F6B" w:rsidR="005B4E62" w:rsidRDefault="00A55E75" w:rsidP="005B4E62">
      <w:pPr>
        <w:tabs>
          <w:tab w:val="left" w:pos="0"/>
        </w:tabs>
        <w:spacing w:line="360" w:lineRule="auto"/>
        <w:jc w:val="both"/>
      </w:pPr>
      <w:r w:rsidRPr="00DD0429">
        <w:rPr>
          <w:color w:val="FF0000"/>
        </w:rPr>
        <w:t>ХХХХХХХХХ</w:t>
      </w:r>
      <w:r>
        <w:t xml:space="preserve"> </w:t>
      </w:r>
      <w:r w:rsidR="005B4E62">
        <w:t xml:space="preserve">- </w:t>
      </w:r>
      <w:r w:rsidR="005B4E62">
        <w:tab/>
      </w:r>
      <w:r w:rsidR="005B4E62">
        <w:tab/>
      </w:r>
      <w:r w:rsidR="005B4E62">
        <w:tab/>
      </w:r>
      <w:r w:rsidR="005B4E62">
        <w:tab/>
      </w:r>
      <w:r w:rsidR="005B4E62">
        <w:tab/>
      </w:r>
      <w:r w:rsidR="005B4E62">
        <w:tab/>
        <w:t xml:space="preserve">    </w:t>
      </w:r>
      <w:r w:rsidR="005B4E62">
        <w:tab/>
      </w:r>
      <w:r w:rsidR="005B4E62">
        <w:tab/>
        <w:t xml:space="preserve">            2 шт.</w:t>
      </w:r>
    </w:p>
    <w:p w14:paraId="03CA33AA" w14:textId="06A0BC36" w:rsidR="005B4E62" w:rsidRDefault="005B4E62" w:rsidP="005B4E62">
      <w:pPr>
        <w:tabs>
          <w:tab w:val="left" w:pos="0"/>
        </w:tabs>
        <w:spacing w:line="360" w:lineRule="auto"/>
        <w:jc w:val="both"/>
      </w:pPr>
      <w:r>
        <w:t xml:space="preserve">Время автономной работы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12 мин.</w:t>
      </w:r>
    </w:p>
    <w:p w14:paraId="7F2CBB6C" w14:textId="77777777" w:rsidR="005B4E62" w:rsidRDefault="005B4E62" w:rsidP="005B4E62">
      <w:pPr>
        <w:tabs>
          <w:tab w:val="left" w:pos="0"/>
        </w:tabs>
        <w:spacing w:line="360" w:lineRule="auto"/>
        <w:ind w:firstLine="567"/>
        <w:jc w:val="both"/>
      </w:pPr>
    </w:p>
    <w:p w14:paraId="721F270D" w14:textId="7F7983B1" w:rsidR="005B4E62" w:rsidRDefault="005B4E62" w:rsidP="005B4E62">
      <w:pPr>
        <w:tabs>
          <w:tab w:val="left" w:pos="0"/>
        </w:tabs>
        <w:spacing w:line="360" w:lineRule="auto"/>
        <w:jc w:val="both"/>
      </w:pPr>
      <w:r>
        <w:t>Подсистема Распределения Электропитания:</w:t>
      </w:r>
    </w:p>
    <w:p w14:paraId="75D638C7" w14:textId="546A2C6B" w:rsidR="00E62B4E" w:rsidRDefault="005B4E62" w:rsidP="005B4E62">
      <w:pPr>
        <w:tabs>
          <w:tab w:val="left" w:pos="0"/>
        </w:tabs>
        <w:spacing w:line="360" w:lineRule="auto"/>
        <w:jc w:val="both"/>
      </w:pPr>
      <w:r>
        <w:t>Выходные автоматы защиты, встроенные в комплекс ИБП.</w:t>
      </w:r>
    </w:p>
    <w:p w14:paraId="0836E11D" w14:textId="183C50AE" w:rsidR="00E01978" w:rsidRDefault="00E01978" w:rsidP="005B4E62">
      <w:pPr>
        <w:tabs>
          <w:tab w:val="left" w:pos="0"/>
        </w:tabs>
        <w:spacing w:line="360" w:lineRule="auto"/>
        <w:jc w:val="both"/>
      </w:pPr>
      <w:r>
        <w:t>Состав:</w:t>
      </w:r>
    </w:p>
    <w:tbl>
      <w:tblPr>
        <w:tblStyle w:val="aff8"/>
        <w:tblW w:w="0" w:type="auto"/>
        <w:tblInd w:w="-35" w:type="dxa"/>
        <w:tblLook w:val="04A0" w:firstRow="1" w:lastRow="0" w:firstColumn="1" w:lastColumn="0" w:noHBand="0" w:noVBand="1"/>
      </w:tblPr>
      <w:tblGrid>
        <w:gridCol w:w="1776"/>
        <w:gridCol w:w="1822"/>
        <w:gridCol w:w="1776"/>
      </w:tblGrid>
      <w:tr w:rsidR="005B4E62" w:rsidRPr="005B4E62" w14:paraId="037B7328" w14:textId="77777777" w:rsidTr="005D5913">
        <w:trPr>
          <w:trHeight w:val="247"/>
        </w:trPr>
        <w:tc>
          <w:tcPr>
            <w:tcW w:w="0" w:type="auto"/>
          </w:tcPr>
          <w:p w14:paraId="669E1454" w14:textId="2549A63C" w:rsidR="005B4E62" w:rsidRPr="00E01978" w:rsidRDefault="005B4E62" w:rsidP="005B4E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  <w:color w:val="000000"/>
              </w:rPr>
              <w:t>Артикул</w:t>
            </w:r>
          </w:p>
        </w:tc>
        <w:tc>
          <w:tcPr>
            <w:tcW w:w="0" w:type="auto"/>
          </w:tcPr>
          <w:p w14:paraId="597ED2A0" w14:textId="12460C68" w:rsidR="005B4E62" w:rsidRPr="00E01978" w:rsidRDefault="005B4E62" w:rsidP="005B4E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  <w:color w:val="000000"/>
              </w:rPr>
              <w:t>Наименование</w:t>
            </w:r>
          </w:p>
        </w:tc>
        <w:tc>
          <w:tcPr>
            <w:tcW w:w="0" w:type="auto"/>
          </w:tcPr>
          <w:p w14:paraId="7163247B" w14:textId="6BBDD6BD" w:rsidR="005B4E62" w:rsidRPr="00E01978" w:rsidRDefault="005B4E62" w:rsidP="005B4E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  <w:color w:val="000000"/>
              </w:rPr>
              <w:t>Кол-во</w:t>
            </w:r>
          </w:p>
        </w:tc>
      </w:tr>
      <w:tr w:rsidR="00A55E75" w:rsidRPr="005B4E62" w14:paraId="21EDC891" w14:textId="77777777" w:rsidTr="005D5913">
        <w:trPr>
          <w:trHeight w:val="247"/>
        </w:trPr>
        <w:tc>
          <w:tcPr>
            <w:tcW w:w="0" w:type="auto"/>
          </w:tcPr>
          <w:p w14:paraId="06DACA2D" w14:textId="15485036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28AE2E3" w14:textId="66204693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752EDD54" w14:textId="7448CF84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21FFA761" w14:textId="77777777" w:rsidTr="005D5913">
        <w:trPr>
          <w:trHeight w:val="247"/>
        </w:trPr>
        <w:tc>
          <w:tcPr>
            <w:tcW w:w="0" w:type="auto"/>
          </w:tcPr>
          <w:p w14:paraId="3A342FA1" w14:textId="52154831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7F13FBDE" w14:textId="648B2865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3CB25F52" w14:textId="511F3112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3CFE88D4" w14:textId="77777777" w:rsidTr="005D5913">
        <w:trPr>
          <w:trHeight w:val="247"/>
        </w:trPr>
        <w:tc>
          <w:tcPr>
            <w:tcW w:w="0" w:type="auto"/>
          </w:tcPr>
          <w:p w14:paraId="67C4FEDD" w14:textId="4FE6EE09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0B726132" w14:textId="25E4F462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3E0766C6" w14:textId="06984B63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650461A8" w14:textId="77777777" w:rsidTr="005D5913">
        <w:trPr>
          <w:trHeight w:val="247"/>
        </w:trPr>
        <w:tc>
          <w:tcPr>
            <w:tcW w:w="0" w:type="auto"/>
          </w:tcPr>
          <w:p w14:paraId="0BD41120" w14:textId="59422CC7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61A19F83" w14:textId="5EA9E1BD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07148D9" w14:textId="1DB6B998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6C58BCB4" w14:textId="77777777" w:rsidTr="005D5913">
        <w:trPr>
          <w:trHeight w:val="247"/>
        </w:trPr>
        <w:tc>
          <w:tcPr>
            <w:tcW w:w="0" w:type="auto"/>
          </w:tcPr>
          <w:p w14:paraId="7423460A" w14:textId="16706526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0842EFF0" w14:textId="36D5FA3D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0AFB78DF" w14:textId="7F9D1587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20B9D345" w14:textId="77777777" w:rsidTr="005D5913">
        <w:trPr>
          <w:trHeight w:val="247"/>
        </w:trPr>
        <w:tc>
          <w:tcPr>
            <w:tcW w:w="0" w:type="auto"/>
          </w:tcPr>
          <w:p w14:paraId="234C405A" w14:textId="23ADCAA0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3F4D7305" w14:textId="3F6ECE6B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94254BF" w14:textId="3A2315AC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61774269" w14:textId="77777777" w:rsidTr="005D5913">
        <w:trPr>
          <w:trHeight w:val="247"/>
        </w:trPr>
        <w:tc>
          <w:tcPr>
            <w:tcW w:w="0" w:type="auto"/>
          </w:tcPr>
          <w:p w14:paraId="13EAB42B" w14:textId="753824E2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2E0E8EA5" w14:textId="0D2DE572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7F830C2E" w14:textId="6A5585AD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37EB9752" w14:textId="77777777" w:rsidTr="005D5913">
        <w:trPr>
          <w:trHeight w:val="247"/>
        </w:trPr>
        <w:tc>
          <w:tcPr>
            <w:tcW w:w="0" w:type="auto"/>
          </w:tcPr>
          <w:p w14:paraId="373BA02B" w14:textId="47D82ACA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057C6C4A" w14:textId="790F175F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152FE1F" w14:textId="18E59F59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727BA877" w14:textId="77777777" w:rsidTr="005D5913">
        <w:trPr>
          <w:trHeight w:val="247"/>
        </w:trPr>
        <w:tc>
          <w:tcPr>
            <w:tcW w:w="0" w:type="auto"/>
          </w:tcPr>
          <w:p w14:paraId="6418F722" w14:textId="36A1730B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2CCDC518" w14:textId="5A728616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6D0EF937" w14:textId="06E2D902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7C379D31" w14:textId="77777777" w:rsidTr="005D5913">
        <w:trPr>
          <w:trHeight w:val="247"/>
        </w:trPr>
        <w:tc>
          <w:tcPr>
            <w:tcW w:w="0" w:type="auto"/>
          </w:tcPr>
          <w:p w14:paraId="0CFAD63E" w14:textId="786003A5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0DF9C97D" w14:textId="61F0F213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42B38665" w14:textId="29049C33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  <w:tr w:rsidR="00A55E75" w:rsidRPr="005B4E62" w14:paraId="28905FEC" w14:textId="77777777" w:rsidTr="005D5913">
        <w:trPr>
          <w:trHeight w:val="247"/>
        </w:trPr>
        <w:tc>
          <w:tcPr>
            <w:tcW w:w="0" w:type="auto"/>
          </w:tcPr>
          <w:p w14:paraId="7C964C18" w14:textId="34C58123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FAF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2CF2391E" w14:textId="1B7732D1" w:rsidR="00A55E75" w:rsidRPr="005B4E62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AA5337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63860C3D" w14:textId="77DDD9ED" w:rsidR="00A55E75" w:rsidRPr="005B4E62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90F79">
              <w:rPr>
                <w:color w:val="FF0000"/>
              </w:rPr>
              <w:t>ХХХХХХХХХ</w:t>
            </w:r>
          </w:p>
        </w:tc>
      </w:tr>
    </w:tbl>
    <w:p w14:paraId="2BA39265" w14:textId="442A3DF2" w:rsidR="005B4E62" w:rsidRDefault="005B4E62" w:rsidP="005B4E62">
      <w:pPr>
        <w:tabs>
          <w:tab w:val="left" w:pos="0"/>
        </w:tabs>
        <w:spacing w:line="360" w:lineRule="auto"/>
        <w:jc w:val="both"/>
      </w:pPr>
    </w:p>
    <w:p w14:paraId="3771AC92" w14:textId="4F8407F2" w:rsidR="00595B94" w:rsidRPr="004260D8" w:rsidRDefault="00595B94" w:rsidP="00595B94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260D8">
        <w:rPr>
          <w:b/>
          <w:sz w:val="28"/>
          <w:szCs w:val="28"/>
        </w:rPr>
        <w:t>1.2.2 Комплекс инженерных систем распределенной системы ИБП (</w:t>
      </w:r>
      <w:r w:rsidR="00A55E75" w:rsidRPr="00DD0429">
        <w:rPr>
          <w:color w:val="FF0000"/>
        </w:rPr>
        <w:t>ХХХХХХХХХ</w:t>
      </w:r>
      <w:r w:rsidRPr="004260D8">
        <w:rPr>
          <w:b/>
          <w:sz w:val="28"/>
          <w:szCs w:val="28"/>
        </w:rPr>
        <w:t>):</w:t>
      </w:r>
    </w:p>
    <w:p w14:paraId="668B06B8" w14:textId="1C846313" w:rsidR="00595B94" w:rsidRDefault="00595B94" w:rsidP="00595B94">
      <w:pPr>
        <w:tabs>
          <w:tab w:val="left" w:pos="0"/>
        </w:tabs>
        <w:spacing w:line="360" w:lineRule="auto"/>
        <w:jc w:val="both"/>
      </w:pPr>
      <w:r>
        <w:t>Суммар</w:t>
      </w:r>
      <w:r w:rsidR="00A55E75">
        <w:t xml:space="preserve">ная мощность нагрузки: </w:t>
      </w:r>
      <w:r w:rsidR="00A55E75">
        <w:tab/>
      </w:r>
      <w:r w:rsidR="00A55E75">
        <w:tab/>
      </w:r>
      <w:r w:rsidR="00A55E75">
        <w:tab/>
      </w:r>
      <w:r w:rsidR="00A55E75">
        <w:tab/>
      </w:r>
      <w:r w:rsidR="00A55E75">
        <w:tab/>
      </w:r>
      <w:r w:rsidR="00A55E75">
        <w:tab/>
      </w:r>
      <w:r w:rsidR="00A55E75">
        <w:tab/>
      </w:r>
      <w:r>
        <w:t xml:space="preserve"> кВт.</w:t>
      </w:r>
    </w:p>
    <w:p w14:paraId="7E8DA625" w14:textId="77EE1F13" w:rsidR="00595B94" w:rsidRDefault="00595B94" w:rsidP="00595B94">
      <w:pPr>
        <w:tabs>
          <w:tab w:val="left" w:pos="0"/>
        </w:tabs>
        <w:spacing w:line="360" w:lineRule="auto"/>
        <w:jc w:val="both"/>
      </w:pPr>
      <w:r>
        <w:t xml:space="preserve">Коэффициент мощности нагрузки: 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1B2BC976" w14:textId="46DAF9CD" w:rsidR="00595B94" w:rsidRDefault="00595B94" w:rsidP="00595B94">
      <w:pPr>
        <w:tabs>
          <w:tab w:val="left" w:pos="0"/>
        </w:tabs>
        <w:spacing w:line="360" w:lineRule="auto"/>
        <w:jc w:val="both"/>
      </w:pPr>
      <w:r>
        <w:t xml:space="preserve">Уровень резервирования компонентов ИБП - </w:t>
      </w:r>
      <w:r>
        <w:tab/>
      </w:r>
      <w:r>
        <w:tab/>
      </w:r>
      <w:r>
        <w:tab/>
      </w:r>
      <w:r>
        <w:tab/>
      </w:r>
      <w:r>
        <w:tab/>
        <w:t>2N.</w:t>
      </w:r>
    </w:p>
    <w:p w14:paraId="60EECB24" w14:textId="77777777" w:rsidR="00595B94" w:rsidRDefault="00595B94" w:rsidP="00595B94">
      <w:pPr>
        <w:tabs>
          <w:tab w:val="left" w:pos="0"/>
        </w:tabs>
        <w:spacing w:line="360" w:lineRule="auto"/>
        <w:jc w:val="both"/>
      </w:pPr>
      <w:r>
        <w:t>Для защиты электропитания нагрузки предлагаем использовать:</w:t>
      </w:r>
    </w:p>
    <w:p w14:paraId="1AA5C7EA" w14:textId="5BB0CBC0" w:rsidR="00595B94" w:rsidRDefault="00A55E75" w:rsidP="00595B94">
      <w:pPr>
        <w:tabs>
          <w:tab w:val="left" w:pos="0"/>
        </w:tabs>
        <w:spacing w:line="360" w:lineRule="auto"/>
        <w:jc w:val="both"/>
      </w:pPr>
      <w:r w:rsidRPr="00DD0429">
        <w:rPr>
          <w:color w:val="FF0000"/>
        </w:rPr>
        <w:t>ХХХХХХХХХ</w:t>
      </w:r>
      <w:r>
        <w:t xml:space="preserve"> 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</w:t>
      </w:r>
      <w:r w:rsidR="00595B94">
        <w:t xml:space="preserve"> шт.</w:t>
      </w:r>
    </w:p>
    <w:p w14:paraId="23973C44" w14:textId="3D91704A" w:rsidR="00595B94" w:rsidRDefault="00595B94" w:rsidP="00595B94">
      <w:pPr>
        <w:tabs>
          <w:tab w:val="left" w:pos="0"/>
        </w:tabs>
        <w:spacing w:line="360" w:lineRule="auto"/>
        <w:jc w:val="both"/>
      </w:pPr>
      <w:r>
        <w:t xml:space="preserve">Время автономной работы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5 мин.</w:t>
      </w:r>
    </w:p>
    <w:p w14:paraId="0F8D9FAD" w14:textId="032367EA" w:rsidR="00E01978" w:rsidRDefault="00E01978" w:rsidP="00595B94">
      <w:pPr>
        <w:tabs>
          <w:tab w:val="left" w:pos="0"/>
        </w:tabs>
        <w:spacing w:line="360" w:lineRule="auto"/>
        <w:jc w:val="both"/>
      </w:pPr>
      <w:r>
        <w:t>Состав:</w:t>
      </w:r>
    </w:p>
    <w:tbl>
      <w:tblPr>
        <w:tblStyle w:val="aff8"/>
        <w:tblW w:w="0" w:type="auto"/>
        <w:tblInd w:w="-35" w:type="dxa"/>
        <w:tblLook w:val="04A0" w:firstRow="1" w:lastRow="0" w:firstColumn="1" w:lastColumn="0" w:noHBand="0" w:noVBand="1"/>
      </w:tblPr>
      <w:tblGrid>
        <w:gridCol w:w="2643"/>
        <w:gridCol w:w="6237"/>
        <w:gridCol w:w="725"/>
      </w:tblGrid>
      <w:tr w:rsidR="002D5ADF" w:rsidRPr="002D5ADF" w14:paraId="479C4391" w14:textId="77777777" w:rsidTr="00A55E75">
        <w:trPr>
          <w:trHeight w:val="247"/>
        </w:trPr>
        <w:tc>
          <w:tcPr>
            <w:tcW w:w="2643" w:type="dxa"/>
          </w:tcPr>
          <w:p w14:paraId="2B16BCDE" w14:textId="557D9A8E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Артикул</w:t>
            </w:r>
          </w:p>
        </w:tc>
        <w:tc>
          <w:tcPr>
            <w:tcW w:w="6237" w:type="dxa"/>
          </w:tcPr>
          <w:p w14:paraId="22584E04" w14:textId="49FAD446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Наименование</w:t>
            </w:r>
          </w:p>
        </w:tc>
        <w:tc>
          <w:tcPr>
            <w:tcW w:w="0" w:type="auto"/>
          </w:tcPr>
          <w:p w14:paraId="30B5C03A" w14:textId="5C37BD7C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Кол-во</w:t>
            </w:r>
          </w:p>
        </w:tc>
      </w:tr>
      <w:tr w:rsidR="00A55E75" w:rsidRPr="002D5ADF" w14:paraId="191EC3C3" w14:textId="77777777" w:rsidTr="00A55E75">
        <w:trPr>
          <w:trHeight w:val="247"/>
        </w:trPr>
        <w:tc>
          <w:tcPr>
            <w:tcW w:w="2643" w:type="dxa"/>
          </w:tcPr>
          <w:p w14:paraId="50D8EAFD" w14:textId="31781CC1" w:rsidR="00A55E75" w:rsidRPr="002D5ADF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404">
              <w:rPr>
                <w:color w:val="FF0000"/>
              </w:rPr>
              <w:t>ХХХХХХХХХ</w:t>
            </w:r>
          </w:p>
        </w:tc>
        <w:tc>
          <w:tcPr>
            <w:tcW w:w="6237" w:type="dxa"/>
          </w:tcPr>
          <w:p w14:paraId="2CBBD988" w14:textId="42D45E10" w:rsidR="00A55E75" w:rsidRPr="002D5ADF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D071B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3D950648" w14:textId="77777777" w:rsidR="00A55E75" w:rsidRPr="002D5ADF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D5ADF">
              <w:rPr>
                <w:color w:val="000000"/>
              </w:rPr>
              <w:t>1</w:t>
            </w:r>
          </w:p>
        </w:tc>
      </w:tr>
      <w:tr w:rsidR="00A55E75" w:rsidRPr="002D5ADF" w14:paraId="44FB80C6" w14:textId="77777777" w:rsidTr="00A55E75">
        <w:trPr>
          <w:trHeight w:val="247"/>
        </w:trPr>
        <w:tc>
          <w:tcPr>
            <w:tcW w:w="2643" w:type="dxa"/>
          </w:tcPr>
          <w:p w14:paraId="4C48CDE1" w14:textId="155F2643" w:rsidR="00A55E75" w:rsidRPr="002D5ADF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404">
              <w:rPr>
                <w:color w:val="FF0000"/>
              </w:rPr>
              <w:t>ХХХХХХХХХ</w:t>
            </w:r>
          </w:p>
        </w:tc>
        <w:tc>
          <w:tcPr>
            <w:tcW w:w="6237" w:type="dxa"/>
          </w:tcPr>
          <w:p w14:paraId="200F19DD" w14:textId="18587BE5" w:rsidR="00A55E75" w:rsidRPr="002D5ADF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D071B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7E60070D" w14:textId="77777777" w:rsidR="00A55E75" w:rsidRPr="002D5ADF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D5ADF">
              <w:rPr>
                <w:color w:val="000000"/>
              </w:rPr>
              <w:t>1</w:t>
            </w:r>
          </w:p>
        </w:tc>
      </w:tr>
      <w:tr w:rsidR="00A55E75" w:rsidRPr="002D5ADF" w14:paraId="0C9CC06A" w14:textId="77777777" w:rsidTr="00A55E75">
        <w:trPr>
          <w:trHeight w:val="247"/>
        </w:trPr>
        <w:tc>
          <w:tcPr>
            <w:tcW w:w="2643" w:type="dxa"/>
          </w:tcPr>
          <w:p w14:paraId="7F87F9ED" w14:textId="35F1838F" w:rsidR="00A55E75" w:rsidRPr="002D5ADF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404">
              <w:rPr>
                <w:color w:val="FF0000"/>
              </w:rPr>
              <w:t>ХХХХХХХХХ</w:t>
            </w:r>
          </w:p>
        </w:tc>
        <w:tc>
          <w:tcPr>
            <w:tcW w:w="6237" w:type="dxa"/>
          </w:tcPr>
          <w:p w14:paraId="1E8BFCAD" w14:textId="2A0C44F4" w:rsidR="00A55E75" w:rsidRPr="002D5ADF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D071B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7B692AD2" w14:textId="77777777" w:rsidR="00A55E75" w:rsidRPr="002D5ADF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D5ADF">
              <w:rPr>
                <w:color w:val="000000"/>
              </w:rPr>
              <w:t>2</w:t>
            </w:r>
          </w:p>
        </w:tc>
      </w:tr>
    </w:tbl>
    <w:p w14:paraId="52147325" w14:textId="77777777" w:rsidR="00CD69DD" w:rsidRDefault="00CD69DD" w:rsidP="00595B94">
      <w:pPr>
        <w:tabs>
          <w:tab w:val="left" w:pos="0"/>
        </w:tabs>
        <w:spacing w:line="360" w:lineRule="auto"/>
        <w:jc w:val="both"/>
      </w:pPr>
    </w:p>
    <w:p w14:paraId="08EA43F0" w14:textId="1B1E555D" w:rsidR="00D90281" w:rsidRPr="004260D8" w:rsidRDefault="00D90281" w:rsidP="00D9028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4260D8">
        <w:rPr>
          <w:b/>
          <w:sz w:val="28"/>
          <w:szCs w:val="28"/>
        </w:rPr>
        <w:t>1.2.3 Комплекс инженерных систем распределенной системы ИБП (9</w:t>
      </w:r>
      <w:r w:rsidR="00E01978">
        <w:rPr>
          <w:b/>
          <w:sz w:val="28"/>
          <w:szCs w:val="28"/>
        </w:rPr>
        <w:t>-й</w:t>
      </w:r>
      <w:r w:rsidRPr="004260D8">
        <w:rPr>
          <w:b/>
          <w:sz w:val="28"/>
          <w:szCs w:val="28"/>
        </w:rPr>
        <w:t xml:space="preserve"> этаж здания):</w:t>
      </w:r>
    </w:p>
    <w:p w14:paraId="0C80329B" w14:textId="44782954" w:rsidR="00D90281" w:rsidRDefault="00D90281" w:rsidP="00D90281">
      <w:pPr>
        <w:tabs>
          <w:tab w:val="left" w:pos="0"/>
        </w:tabs>
        <w:spacing w:line="360" w:lineRule="auto"/>
        <w:jc w:val="both"/>
      </w:pPr>
      <w:r>
        <w:t xml:space="preserve">Суммарная мощность нагрузки: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кВт.</w:t>
      </w:r>
    </w:p>
    <w:p w14:paraId="2D2214B7" w14:textId="469E8775" w:rsidR="00D90281" w:rsidRDefault="00D90281" w:rsidP="00D90281">
      <w:pPr>
        <w:tabs>
          <w:tab w:val="left" w:pos="0"/>
        </w:tabs>
        <w:spacing w:line="360" w:lineRule="auto"/>
        <w:jc w:val="both"/>
      </w:pPr>
      <w:r>
        <w:t xml:space="preserve">Коэффициент мощности нагрузки: 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0F8170FF" w14:textId="3A2F7F92" w:rsidR="00D90281" w:rsidRDefault="00D90281" w:rsidP="00D90281">
      <w:pPr>
        <w:tabs>
          <w:tab w:val="left" w:pos="0"/>
        </w:tabs>
        <w:spacing w:line="360" w:lineRule="auto"/>
        <w:jc w:val="both"/>
      </w:pPr>
      <w:r>
        <w:t xml:space="preserve">Уровень резервирования компонентов ИБП - </w:t>
      </w:r>
      <w:r>
        <w:tab/>
      </w:r>
      <w:r>
        <w:tab/>
      </w:r>
      <w:r>
        <w:tab/>
      </w:r>
      <w:r>
        <w:tab/>
      </w:r>
      <w:r>
        <w:tab/>
        <w:t>2N.</w:t>
      </w:r>
    </w:p>
    <w:p w14:paraId="73D8A92C" w14:textId="5714720A" w:rsidR="00D90281" w:rsidRDefault="00D90281" w:rsidP="00D90281">
      <w:pPr>
        <w:tabs>
          <w:tab w:val="left" w:pos="0"/>
        </w:tabs>
        <w:spacing w:line="360" w:lineRule="auto"/>
        <w:jc w:val="both"/>
      </w:pPr>
      <w:r>
        <w:t>Для защиты электропитания нагрузки предлагаем использовать:</w:t>
      </w:r>
    </w:p>
    <w:p w14:paraId="59DEE236" w14:textId="11F9929F" w:rsidR="00D90281" w:rsidRDefault="00A55E75" w:rsidP="00D90281">
      <w:pPr>
        <w:tabs>
          <w:tab w:val="left" w:pos="0"/>
        </w:tabs>
        <w:spacing w:line="360" w:lineRule="auto"/>
        <w:jc w:val="both"/>
      </w:pPr>
      <w:r w:rsidRPr="00DD0429">
        <w:rPr>
          <w:color w:val="FF0000"/>
        </w:rPr>
        <w:t>ХХХХХХХХХ</w:t>
      </w:r>
      <w:r>
        <w:t xml:space="preserve"> </w:t>
      </w:r>
      <w:r w:rsidR="00D90281">
        <w:t xml:space="preserve">- </w:t>
      </w:r>
      <w:r w:rsidR="00D90281">
        <w:tab/>
      </w:r>
      <w:r w:rsidR="00D90281">
        <w:tab/>
      </w:r>
      <w:r w:rsidR="00D90281">
        <w:tab/>
      </w:r>
      <w:r w:rsidR="00D90281">
        <w:tab/>
      </w:r>
      <w:r w:rsidR="00D90281">
        <w:tab/>
      </w:r>
      <w:r w:rsidR="00D90281">
        <w:tab/>
        <w:t xml:space="preserve">             </w:t>
      </w:r>
      <w:r w:rsidR="00D90281">
        <w:tab/>
        <w:t xml:space="preserve"> 2 шт.</w:t>
      </w:r>
    </w:p>
    <w:p w14:paraId="584B4659" w14:textId="34F36DDC" w:rsidR="00D90281" w:rsidRDefault="00D90281" w:rsidP="00D90281">
      <w:pPr>
        <w:tabs>
          <w:tab w:val="left" w:pos="0"/>
        </w:tabs>
        <w:spacing w:line="360" w:lineRule="auto"/>
        <w:jc w:val="both"/>
      </w:pPr>
      <w:r>
        <w:t xml:space="preserve">Время автономной работы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6 мин.</w:t>
      </w:r>
    </w:p>
    <w:p w14:paraId="79CA50E8" w14:textId="091BAEE5" w:rsidR="00CD69DD" w:rsidRDefault="00E01978" w:rsidP="00D90281">
      <w:pPr>
        <w:tabs>
          <w:tab w:val="left" w:pos="0"/>
        </w:tabs>
        <w:spacing w:line="360" w:lineRule="auto"/>
        <w:jc w:val="both"/>
      </w:pPr>
      <w:r>
        <w:t>Состав:</w:t>
      </w:r>
    </w:p>
    <w:tbl>
      <w:tblPr>
        <w:tblStyle w:val="aff8"/>
        <w:tblW w:w="0" w:type="auto"/>
        <w:tblInd w:w="-35" w:type="dxa"/>
        <w:tblLook w:val="04A0" w:firstRow="1" w:lastRow="0" w:firstColumn="1" w:lastColumn="0" w:noHBand="0" w:noVBand="1"/>
      </w:tblPr>
      <w:tblGrid>
        <w:gridCol w:w="1776"/>
        <w:gridCol w:w="1822"/>
        <w:gridCol w:w="975"/>
      </w:tblGrid>
      <w:tr w:rsidR="002D5ADF" w:rsidRPr="00CD69DD" w14:paraId="269988F5" w14:textId="77777777" w:rsidTr="005D5913">
        <w:trPr>
          <w:trHeight w:val="247"/>
        </w:trPr>
        <w:tc>
          <w:tcPr>
            <w:tcW w:w="0" w:type="auto"/>
          </w:tcPr>
          <w:p w14:paraId="118C31A8" w14:textId="460D7B67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Артикул</w:t>
            </w:r>
          </w:p>
        </w:tc>
        <w:tc>
          <w:tcPr>
            <w:tcW w:w="0" w:type="auto"/>
          </w:tcPr>
          <w:p w14:paraId="4A59A497" w14:textId="0E43E8E6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Наименование</w:t>
            </w:r>
          </w:p>
        </w:tc>
        <w:tc>
          <w:tcPr>
            <w:tcW w:w="0" w:type="auto"/>
          </w:tcPr>
          <w:p w14:paraId="6C0C1549" w14:textId="6C56671B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Кол-во</w:t>
            </w:r>
          </w:p>
        </w:tc>
      </w:tr>
      <w:tr w:rsidR="00A55E75" w:rsidRPr="00CD69DD" w14:paraId="5811A7C8" w14:textId="77777777" w:rsidTr="005D5913">
        <w:trPr>
          <w:trHeight w:val="247"/>
        </w:trPr>
        <w:tc>
          <w:tcPr>
            <w:tcW w:w="0" w:type="auto"/>
          </w:tcPr>
          <w:p w14:paraId="6B27E728" w14:textId="3133EFFE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E91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74DBE6A9" w14:textId="385CDAFC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047F0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332CC86C" w14:textId="77777777" w:rsidR="00A55E75" w:rsidRPr="00CD69DD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D69DD">
              <w:rPr>
                <w:color w:val="000000"/>
              </w:rPr>
              <w:t>1</w:t>
            </w:r>
          </w:p>
        </w:tc>
      </w:tr>
      <w:tr w:rsidR="00A55E75" w:rsidRPr="00CD69DD" w14:paraId="62FC3274" w14:textId="77777777" w:rsidTr="005D5913">
        <w:trPr>
          <w:trHeight w:val="247"/>
        </w:trPr>
        <w:tc>
          <w:tcPr>
            <w:tcW w:w="0" w:type="auto"/>
          </w:tcPr>
          <w:p w14:paraId="385E879D" w14:textId="52D9B1FC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E91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D85515A" w14:textId="715B7504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047F0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E8EAFD5" w14:textId="77777777" w:rsidR="00A55E75" w:rsidRPr="00CD69DD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D69DD">
              <w:rPr>
                <w:color w:val="000000"/>
              </w:rPr>
              <w:t>3</w:t>
            </w:r>
          </w:p>
        </w:tc>
      </w:tr>
      <w:tr w:rsidR="00A55E75" w:rsidRPr="00CD69DD" w14:paraId="4E2EE8D4" w14:textId="77777777" w:rsidTr="005D5913">
        <w:trPr>
          <w:trHeight w:val="247"/>
        </w:trPr>
        <w:tc>
          <w:tcPr>
            <w:tcW w:w="0" w:type="auto"/>
          </w:tcPr>
          <w:p w14:paraId="00286F33" w14:textId="569604E8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E91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2A3EAFF3" w14:textId="446CB73F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047F0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41F0CE80" w14:textId="77777777" w:rsidR="00A55E75" w:rsidRPr="00CD69DD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D69DD">
              <w:rPr>
                <w:color w:val="000000"/>
              </w:rPr>
              <w:t>1</w:t>
            </w:r>
          </w:p>
        </w:tc>
      </w:tr>
      <w:tr w:rsidR="00A55E75" w:rsidRPr="00CD69DD" w14:paraId="0E657C42" w14:textId="77777777" w:rsidTr="005D5913">
        <w:trPr>
          <w:trHeight w:val="247"/>
        </w:trPr>
        <w:tc>
          <w:tcPr>
            <w:tcW w:w="0" w:type="auto"/>
          </w:tcPr>
          <w:p w14:paraId="78A6EF2B" w14:textId="4852211F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E91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373242E0" w14:textId="4410C0A2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047F0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E3C67C4" w14:textId="77777777" w:rsidR="00A55E75" w:rsidRPr="00CD69DD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D69DD">
              <w:rPr>
                <w:color w:val="000000"/>
              </w:rPr>
              <w:t>3</w:t>
            </w:r>
          </w:p>
        </w:tc>
      </w:tr>
      <w:tr w:rsidR="00A55E75" w:rsidRPr="00CD69DD" w14:paraId="1590EFBF" w14:textId="77777777" w:rsidTr="005D5913">
        <w:trPr>
          <w:trHeight w:val="247"/>
        </w:trPr>
        <w:tc>
          <w:tcPr>
            <w:tcW w:w="0" w:type="auto"/>
          </w:tcPr>
          <w:p w14:paraId="665CB057" w14:textId="109AE017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E91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0CE5D492" w14:textId="0AA0C896" w:rsidR="00A55E75" w:rsidRPr="00CD69DD" w:rsidRDefault="00A55E75" w:rsidP="00A55E7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047F0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6818AC25" w14:textId="77777777" w:rsidR="00A55E75" w:rsidRPr="00CD69DD" w:rsidRDefault="00A55E75" w:rsidP="00A55E7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D69DD">
              <w:rPr>
                <w:color w:val="000000"/>
              </w:rPr>
              <w:t>2</w:t>
            </w:r>
          </w:p>
        </w:tc>
      </w:tr>
    </w:tbl>
    <w:p w14:paraId="5A0D8FCF" w14:textId="41FEC5A0" w:rsidR="00CD69DD" w:rsidRDefault="00CD69DD" w:rsidP="00D90281">
      <w:pPr>
        <w:tabs>
          <w:tab w:val="left" w:pos="0"/>
        </w:tabs>
        <w:spacing w:line="360" w:lineRule="auto"/>
        <w:jc w:val="both"/>
      </w:pPr>
    </w:p>
    <w:p w14:paraId="65F06F61" w14:textId="31D672ED" w:rsidR="002D5ADF" w:rsidRDefault="002D5ADF" w:rsidP="00D90281">
      <w:pPr>
        <w:tabs>
          <w:tab w:val="left" w:pos="0"/>
        </w:tabs>
        <w:spacing w:line="360" w:lineRule="auto"/>
        <w:jc w:val="both"/>
      </w:pPr>
    </w:p>
    <w:p w14:paraId="0B03BB6D" w14:textId="60B77A8F" w:rsidR="002D5ADF" w:rsidRPr="007F3825" w:rsidRDefault="002D5ADF" w:rsidP="00D90281">
      <w:pPr>
        <w:tabs>
          <w:tab w:val="left" w:pos="0"/>
        </w:tabs>
        <w:spacing w:line="360" w:lineRule="auto"/>
        <w:jc w:val="both"/>
      </w:pPr>
      <w:r>
        <w:t xml:space="preserve">Полный состав системы </w:t>
      </w:r>
      <w:r w:rsidR="00E01978">
        <w:t xml:space="preserve">представлен </w:t>
      </w:r>
      <w:r>
        <w:t xml:space="preserve">в спецификации раздела проекта </w:t>
      </w:r>
      <w:r w:rsidRPr="002D5ADF">
        <w:t>«</w:t>
      </w:r>
      <w:r w:rsidR="00A55E75" w:rsidRPr="00DD0429">
        <w:rPr>
          <w:color w:val="FF0000"/>
        </w:rPr>
        <w:t>ХХХХХХХХХ</w:t>
      </w:r>
      <w:r w:rsidRPr="002D5ADF">
        <w:t>»</w:t>
      </w:r>
      <w:r>
        <w:t>.</w:t>
      </w:r>
    </w:p>
    <w:p w14:paraId="5507F140" w14:textId="52501209" w:rsidR="00DC4563" w:rsidRPr="004260D8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_Toc311452798"/>
      <w:bookmarkStart w:id="15" w:name="_Toc443557385"/>
      <w:bookmarkStart w:id="16" w:name="_Toc449721179"/>
      <w:r w:rsidRPr="004260D8">
        <w:rPr>
          <w:rFonts w:ascii="Times New Roman" w:hAnsi="Times New Roman" w:cs="Times New Roman"/>
          <w:sz w:val="28"/>
          <w:szCs w:val="28"/>
        </w:rPr>
        <w:lastRenderedPageBreak/>
        <w:t>Цель испытаний</w:t>
      </w:r>
      <w:bookmarkEnd w:id="14"/>
      <w:bookmarkEnd w:id="15"/>
      <w:bookmarkEnd w:id="16"/>
    </w:p>
    <w:p w14:paraId="7268454C" w14:textId="3DEA7449" w:rsidR="002336C4" w:rsidRPr="008914C8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8914C8">
        <w:rPr>
          <w:rFonts w:ascii="Times New Roman" w:hAnsi="Times New Roman"/>
        </w:rPr>
        <w:t>Испытания системы проводятся с целью проверки ее соответствия проекту</w:t>
      </w:r>
      <w:r w:rsidR="00D317BE">
        <w:rPr>
          <w:rFonts w:ascii="Times New Roman" w:hAnsi="Times New Roman"/>
        </w:rPr>
        <w:t xml:space="preserve"> </w:t>
      </w:r>
      <w:r w:rsidR="008914C8" w:rsidRPr="008914C8">
        <w:rPr>
          <w:rFonts w:ascii="Times New Roman" w:hAnsi="Times New Roman"/>
        </w:rPr>
        <w:t>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8914C8" w:rsidRPr="008914C8">
        <w:rPr>
          <w:rFonts w:ascii="Times New Roman" w:hAnsi="Times New Roman"/>
        </w:rPr>
        <w:t>»</w:t>
      </w:r>
      <w:r w:rsidRPr="008914C8">
        <w:rPr>
          <w:rFonts w:ascii="Times New Roman" w:hAnsi="Times New Roman"/>
        </w:rPr>
        <w:t xml:space="preserve">, </w:t>
      </w:r>
      <w:r w:rsidR="008914C8" w:rsidRPr="008914C8">
        <w:rPr>
          <w:rFonts w:ascii="Times New Roman" w:hAnsi="Times New Roman"/>
        </w:rPr>
        <w:t xml:space="preserve">Технического задания, </w:t>
      </w:r>
      <w:r w:rsidRPr="008914C8">
        <w:rPr>
          <w:rFonts w:ascii="Times New Roman" w:hAnsi="Times New Roman"/>
        </w:rPr>
        <w:t xml:space="preserve">требованиям нормативно-технической документации и </w:t>
      </w:r>
      <w:r w:rsidR="003D064A">
        <w:rPr>
          <w:rFonts w:ascii="Times New Roman" w:hAnsi="Times New Roman"/>
        </w:rPr>
        <w:t xml:space="preserve">требованиям </w:t>
      </w:r>
      <w:r w:rsidRPr="008914C8">
        <w:rPr>
          <w:rFonts w:ascii="Times New Roman" w:hAnsi="Times New Roman"/>
        </w:rPr>
        <w:t>завода-изготовителя оборудования.</w:t>
      </w:r>
    </w:p>
    <w:p w14:paraId="64D0BD68" w14:textId="25376E12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8914C8">
        <w:rPr>
          <w:rFonts w:ascii="Times New Roman" w:hAnsi="Times New Roman"/>
        </w:rPr>
        <w:t>Результатом комплексного опробования должно быть принятие решения о вводе в эксплуатацию или о доработке систем, с последующим повторным проведением комплексного опробования.</w:t>
      </w:r>
    </w:p>
    <w:p w14:paraId="406AF09C" w14:textId="77777777" w:rsidR="00DC4563" w:rsidRPr="007F3825" w:rsidRDefault="00DC4563" w:rsidP="007F3825">
      <w:pPr>
        <w:tabs>
          <w:tab w:val="left" w:pos="0"/>
        </w:tabs>
        <w:spacing w:line="360" w:lineRule="auto"/>
        <w:ind w:firstLine="567"/>
      </w:pPr>
    </w:p>
    <w:p w14:paraId="6D79875D" w14:textId="77777777" w:rsidR="00DC4563" w:rsidRPr="007F3825" w:rsidRDefault="00DC4563" w:rsidP="007F3825">
      <w:pPr>
        <w:tabs>
          <w:tab w:val="left" w:pos="0"/>
        </w:tabs>
        <w:spacing w:line="360" w:lineRule="auto"/>
        <w:ind w:firstLine="567"/>
      </w:pPr>
    </w:p>
    <w:p w14:paraId="59B3CBD8" w14:textId="77777777" w:rsidR="00DC4563" w:rsidRPr="007F3825" w:rsidRDefault="00DC4563" w:rsidP="007F3825">
      <w:pPr>
        <w:tabs>
          <w:tab w:val="left" w:pos="0"/>
        </w:tabs>
        <w:spacing w:line="360" w:lineRule="auto"/>
        <w:ind w:firstLine="567"/>
      </w:pPr>
    </w:p>
    <w:p w14:paraId="56A5175B" w14:textId="08BF199F" w:rsidR="00DC4563" w:rsidRPr="007F3825" w:rsidRDefault="00DC4563" w:rsidP="007F3825">
      <w:pPr>
        <w:tabs>
          <w:tab w:val="left" w:pos="0"/>
        </w:tabs>
        <w:spacing w:line="360" w:lineRule="auto"/>
        <w:ind w:firstLine="567"/>
      </w:pPr>
    </w:p>
    <w:p w14:paraId="76122EC4" w14:textId="77777777" w:rsidR="008F4135" w:rsidRPr="004260D8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_Toc449721180"/>
      <w:bookmarkStart w:id="18" w:name="_Toc311452803"/>
      <w:bookmarkStart w:id="19" w:name="_Toc363804062"/>
      <w:bookmarkStart w:id="20" w:name="_Toc443557390"/>
      <w:bookmarkStart w:id="21" w:name="_Toc443557391"/>
      <w:r w:rsidRPr="004260D8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7"/>
    </w:p>
    <w:p w14:paraId="3298FD48" w14:textId="2C44DE56" w:rsidR="008F4135" w:rsidRPr="004260D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_Toc449721181"/>
      <w:r w:rsidRPr="004260D8">
        <w:rPr>
          <w:rFonts w:ascii="Times New Roman" w:hAnsi="Times New Roman" w:cs="Times New Roman"/>
          <w:sz w:val="28"/>
          <w:szCs w:val="28"/>
        </w:rPr>
        <w:t>Перечень руководящих документов, на основании которых проводят испытания</w:t>
      </w:r>
      <w:bookmarkEnd w:id="22"/>
    </w:p>
    <w:p w14:paraId="63ED06A1" w14:textId="4C254798" w:rsidR="00074F29" w:rsidRPr="007F3825" w:rsidRDefault="00074F29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При проведении испытания необходимо руководствоваться настоящей программой, </w:t>
      </w:r>
      <w:r w:rsidR="003D064A">
        <w:rPr>
          <w:rFonts w:ascii="Times New Roman" w:hAnsi="Times New Roman"/>
        </w:rPr>
        <w:t>Техническим заданием, Проектом (раздел</w:t>
      </w:r>
      <w:r w:rsidR="003D064A" w:rsidRPr="003D064A">
        <w:t xml:space="preserve">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3D064A">
        <w:rPr>
          <w:rFonts w:ascii="Times New Roman" w:hAnsi="Times New Roman"/>
        </w:rPr>
        <w:t xml:space="preserve">), </w:t>
      </w:r>
      <w:r w:rsidRPr="007F3825">
        <w:rPr>
          <w:rFonts w:ascii="Times New Roman" w:hAnsi="Times New Roman"/>
        </w:rPr>
        <w:t xml:space="preserve">эксплуатационной </w:t>
      </w:r>
      <w:r w:rsidR="003D064A">
        <w:rPr>
          <w:rFonts w:ascii="Times New Roman" w:hAnsi="Times New Roman"/>
        </w:rPr>
        <w:t xml:space="preserve">(исполнительной) документацией и </w:t>
      </w:r>
      <w:r w:rsidRPr="007F3825">
        <w:rPr>
          <w:rFonts w:ascii="Times New Roman" w:hAnsi="Times New Roman"/>
        </w:rPr>
        <w:t>нормативно-технической документацией, на которую имеются ссылки в вышеуказанных документах.</w:t>
      </w:r>
    </w:p>
    <w:p w14:paraId="17242B7A" w14:textId="669D7EC3" w:rsidR="00074F29" w:rsidRPr="007F3825" w:rsidRDefault="00074F29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Согласно требованиям ТЗ, нормативным документам, утвержденным Госстандартом Российской Федерации, и инструкциям фирм производителей программа</w:t>
      </w:r>
      <w:r w:rsidR="003D064A">
        <w:rPr>
          <w:rFonts w:ascii="Times New Roman" w:hAnsi="Times New Roman"/>
        </w:rPr>
        <w:t xml:space="preserve"> </w:t>
      </w:r>
      <w:r w:rsidRPr="007F3825">
        <w:rPr>
          <w:rFonts w:ascii="Times New Roman" w:hAnsi="Times New Roman"/>
        </w:rPr>
        <w:t>комплексного опробования ЭМ основывается на следующих документах:</w:t>
      </w:r>
    </w:p>
    <w:p w14:paraId="61A4AAC1" w14:textId="77777777" w:rsidR="00074F29" w:rsidRPr="007F3825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СН 512-78 Инструкция по проектированию зданий и помещений для электронно-вычислительных машин;</w:t>
      </w:r>
    </w:p>
    <w:p w14:paraId="05379A3D" w14:textId="2A1D89C1" w:rsidR="00074F29" w:rsidRPr="007F3825" w:rsidRDefault="00603AA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− СП 118.13330.2012</w:t>
      </w:r>
      <w:r w:rsidR="00074F29" w:rsidRPr="007F3825">
        <w:rPr>
          <w:rFonts w:ascii="Times New Roman" w:hAnsi="Times New Roman"/>
        </w:rPr>
        <w:t xml:space="preserve"> Общественные здания и сооружения;</w:t>
      </w:r>
    </w:p>
    <w:p w14:paraId="4124CDC2" w14:textId="77777777" w:rsidR="00074F29" w:rsidRPr="007F3825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Правила устройства электроустановок ПУЭ. Изд. 7. Разделы 6, 7. Главы 7.1., 7.2.;</w:t>
      </w:r>
    </w:p>
    <w:p w14:paraId="3BF65CC6" w14:textId="77777777" w:rsidR="00074F29" w:rsidRPr="007F3825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СП 31-110-2003 Проектирование и монтаж электроустановок жилых и общественных зданий;</w:t>
      </w:r>
    </w:p>
    <w:p w14:paraId="7551F4D6" w14:textId="52231E71" w:rsidR="00074F29" w:rsidRPr="007F3825" w:rsidRDefault="00603AA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− ГОСТ 30331.1-2013</w:t>
      </w:r>
      <w:r w:rsidR="00074F29" w:rsidRPr="007F3825">
        <w:rPr>
          <w:rFonts w:ascii="Times New Roman" w:hAnsi="Times New Roman"/>
        </w:rPr>
        <w:t xml:space="preserve"> Электроуста</w:t>
      </w:r>
      <w:r>
        <w:rPr>
          <w:rFonts w:ascii="Times New Roman" w:hAnsi="Times New Roman"/>
        </w:rPr>
        <w:t>новки низковольтные</w:t>
      </w:r>
      <w:r w:rsidR="00074F29" w:rsidRPr="007F3825">
        <w:rPr>
          <w:rFonts w:ascii="Times New Roman" w:hAnsi="Times New Roman"/>
        </w:rPr>
        <w:t>;</w:t>
      </w:r>
    </w:p>
    <w:p w14:paraId="642ABEEF" w14:textId="4D07056E" w:rsidR="00074F29" w:rsidRPr="007F3825" w:rsidRDefault="00603AA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− СП 76.13330.2016</w:t>
      </w:r>
      <w:r w:rsidR="00074F29" w:rsidRPr="007F3825">
        <w:rPr>
          <w:rFonts w:ascii="Times New Roman" w:hAnsi="Times New Roman"/>
        </w:rPr>
        <w:t xml:space="preserve"> Электротехнические устройства;</w:t>
      </w:r>
    </w:p>
    <w:p w14:paraId="56EBC724" w14:textId="60D18173" w:rsidR="00074F29" w:rsidRPr="007F3825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− </w:t>
      </w:r>
      <w:r w:rsidR="00D317BE" w:rsidRPr="00D317BE">
        <w:rPr>
          <w:rFonts w:ascii="Times New Roman" w:hAnsi="Times New Roman"/>
        </w:rPr>
        <w:t>Правил</w:t>
      </w:r>
      <w:r w:rsidR="000E361D">
        <w:rPr>
          <w:rFonts w:ascii="Times New Roman" w:hAnsi="Times New Roman"/>
        </w:rPr>
        <w:t>а</w:t>
      </w:r>
      <w:r w:rsidR="00D317BE" w:rsidRPr="00D317BE">
        <w:rPr>
          <w:rFonts w:ascii="Times New Roman" w:hAnsi="Times New Roman"/>
        </w:rPr>
        <w:t xml:space="preserve"> по охране труда пр</w:t>
      </w:r>
      <w:r w:rsidR="000E361D">
        <w:rPr>
          <w:rFonts w:ascii="Times New Roman" w:hAnsi="Times New Roman"/>
        </w:rPr>
        <w:t>и эксплуатации электроустановок</w:t>
      </w:r>
      <w:r w:rsidR="00840216">
        <w:rPr>
          <w:rFonts w:ascii="Times New Roman" w:hAnsi="Times New Roman"/>
        </w:rPr>
        <w:t>;</w:t>
      </w:r>
    </w:p>
    <w:p w14:paraId="6912537E" w14:textId="019326B2" w:rsidR="00074F29" w:rsidRPr="00D317BE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− Руководства по установке, эксплуатации и техническому обслуживанию оборудования </w:t>
      </w:r>
      <w:r w:rsidR="00D317BE">
        <w:rPr>
          <w:rFonts w:ascii="Times New Roman" w:hAnsi="Times New Roman"/>
        </w:rPr>
        <w:t>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D317BE">
        <w:rPr>
          <w:rFonts w:ascii="Times New Roman" w:hAnsi="Times New Roman"/>
        </w:rPr>
        <w:t>».</w:t>
      </w:r>
    </w:p>
    <w:p w14:paraId="3239722C" w14:textId="43F01009" w:rsidR="008F4135" w:rsidRPr="004260D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_Toc449721182"/>
      <w:r w:rsidRPr="004260D8">
        <w:rPr>
          <w:rFonts w:ascii="Times New Roman" w:hAnsi="Times New Roman" w:cs="Times New Roman"/>
          <w:sz w:val="28"/>
          <w:szCs w:val="28"/>
        </w:rPr>
        <w:t>Место и продолжительность испытаний</w:t>
      </w:r>
      <w:bookmarkEnd w:id="23"/>
    </w:p>
    <w:p w14:paraId="45E64F35" w14:textId="28780C2A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Испытания ЭМ проводится в один этап и проводятся комиссией, состоящей из предст</w:t>
      </w:r>
      <w:r w:rsidR="00D34070">
        <w:rPr>
          <w:rFonts w:ascii="Times New Roman" w:hAnsi="Times New Roman"/>
        </w:rPr>
        <w:t>авителей Заказчика (ПАО 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D34070">
        <w:rPr>
          <w:rFonts w:ascii="Times New Roman" w:hAnsi="Times New Roman"/>
        </w:rPr>
        <w:t>», Генерального подрядчика ООО 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D34070">
        <w:rPr>
          <w:rFonts w:ascii="Times New Roman" w:hAnsi="Times New Roman"/>
        </w:rPr>
        <w:t>» и эксплуатирующей организации ООО 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D34070">
        <w:rPr>
          <w:rFonts w:ascii="Times New Roman" w:hAnsi="Times New Roman"/>
        </w:rPr>
        <w:t>»</w:t>
      </w:r>
      <w:r w:rsidR="003D064A">
        <w:rPr>
          <w:rFonts w:ascii="Times New Roman" w:hAnsi="Times New Roman"/>
        </w:rPr>
        <w:t>)</w:t>
      </w:r>
      <w:r w:rsidRPr="007F3825">
        <w:rPr>
          <w:rFonts w:ascii="Times New Roman" w:hAnsi="Times New Roman"/>
        </w:rPr>
        <w:t>.</w:t>
      </w:r>
    </w:p>
    <w:p w14:paraId="2F7983B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Все виды испытаний проводятся при нормальных климатических условиях.</w:t>
      </w:r>
    </w:p>
    <w:p w14:paraId="63BEC6B0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На испытания Исполнителем предоставляются:</w:t>
      </w:r>
    </w:p>
    <w:p w14:paraId="28D94B85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исполнительная документация;</w:t>
      </w:r>
    </w:p>
    <w:p w14:paraId="3332F14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настоящая программа и методика;</w:t>
      </w:r>
    </w:p>
    <w:p w14:paraId="445F00F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протоколы измерений и акты приемки и производства работ (ранее подписанные);</w:t>
      </w:r>
    </w:p>
    <w:p w14:paraId="0BB4EB36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Включение, отключение оборудования, а также все процедуры по управлению их работой проводятся в соответствии с техническими описаниями и руководствами по эксплуатации оборудования.</w:t>
      </w:r>
    </w:p>
    <w:p w14:paraId="36B0242D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lastRenderedPageBreak/>
        <w:t>Исполнитель уведомляет Заказчика о готовности к проведению Испытаний за 5 рабочих дней до начала.</w:t>
      </w:r>
    </w:p>
    <w:p w14:paraId="1E68969C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К началу испытаний Заказчик обязуется обеспечить:</w:t>
      </w:r>
    </w:p>
    <w:p w14:paraId="2D66A45B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наличие электропитания на вводах разрабатываемых щитов;</w:t>
      </w:r>
    </w:p>
    <w:p w14:paraId="55BC0E0D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присутствие представителя Службы эксплуатации здания;</w:t>
      </w:r>
    </w:p>
    <w:p w14:paraId="2A73DE24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готовность резервного источника питания (ДГУ);</w:t>
      </w:r>
    </w:p>
    <w:p w14:paraId="60DDD29B" w14:textId="77777777" w:rsidR="008F4135" w:rsidRPr="004260D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_Toc449721183"/>
      <w:r w:rsidRPr="004260D8">
        <w:rPr>
          <w:rFonts w:ascii="Times New Roman" w:hAnsi="Times New Roman" w:cs="Times New Roman"/>
          <w:sz w:val="28"/>
          <w:szCs w:val="28"/>
        </w:rPr>
        <w:t>Организации, участвующие в испытаниях</w:t>
      </w:r>
      <w:bookmarkEnd w:id="24"/>
    </w:p>
    <w:p w14:paraId="52A09695" w14:textId="77777777" w:rsidR="00F97602" w:rsidRPr="007F3825" w:rsidRDefault="00F97602" w:rsidP="003D064A">
      <w:pPr>
        <w:pStyle w:val="tdtext"/>
        <w:ind w:firstLine="0"/>
        <w:rPr>
          <w:rFonts w:ascii="Times New Roman" w:hAnsi="Times New Roman"/>
        </w:rPr>
      </w:pPr>
    </w:p>
    <w:p w14:paraId="75BDB0C3" w14:textId="3B9180EB" w:rsidR="00F97602" w:rsidRPr="007F3825" w:rsidRDefault="00F97602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ПАО 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>»</w:t>
      </w:r>
    </w:p>
    <w:p w14:paraId="055D8DD4" w14:textId="2E05D1F9" w:rsidR="00F97602" w:rsidRPr="007F3825" w:rsidRDefault="00F97602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ООО 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>»</w:t>
      </w:r>
    </w:p>
    <w:p w14:paraId="049C69D4" w14:textId="77777777" w:rsidR="00A55E75" w:rsidRPr="00A55E75" w:rsidRDefault="00A55E75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7F6F669F" w14:textId="77CAEFEF" w:rsidR="00361AD1" w:rsidRPr="007F3825" w:rsidRDefault="00361AD1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7F3825">
        <w:rPr>
          <w:rFonts w:ascii="Times New Roman" w:hAnsi="Times New Roman"/>
          <w:color w:val="000000"/>
          <w:shd w:val="clear" w:color="auto" w:fill="FFFFFF"/>
        </w:rPr>
        <w:t>ООО "</w:t>
      </w:r>
      <w:r w:rsidR="00A55E75" w:rsidRPr="00A55E75">
        <w:rPr>
          <w:rFonts w:ascii="Times New Roman" w:hAnsi="Times New Roman"/>
          <w:color w:val="FF0000"/>
        </w:rPr>
        <w:t xml:space="preserve">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A55E75" w:rsidRPr="007F382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F3825">
        <w:rPr>
          <w:rFonts w:ascii="Times New Roman" w:hAnsi="Times New Roman"/>
          <w:color w:val="000000"/>
          <w:shd w:val="clear" w:color="auto" w:fill="FFFFFF"/>
        </w:rPr>
        <w:t xml:space="preserve">" </w:t>
      </w:r>
    </w:p>
    <w:p w14:paraId="465495BC" w14:textId="0E4AEBBE" w:rsidR="00F97602" w:rsidRPr="007F3825" w:rsidRDefault="00361AD1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ООО 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>»</w:t>
      </w:r>
    </w:p>
    <w:p w14:paraId="075923C0" w14:textId="77777777" w:rsidR="00F97602" w:rsidRPr="007F3825" w:rsidRDefault="00F97602" w:rsidP="007F3825">
      <w:pPr>
        <w:pStyle w:val="tdtext"/>
        <w:rPr>
          <w:rFonts w:ascii="Times New Roman" w:hAnsi="Times New Roman"/>
        </w:rPr>
      </w:pPr>
    </w:p>
    <w:p w14:paraId="7F7A777D" w14:textId="77777777" w:rsidR="008F4135" w:rsidRPr="004260D8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_Toc311452805"/>
      <w:bookmarkStart w:id="26" w:name="_Toc443557392"/>
      <w:bookmarkStart w:id="27" w:name="_Toc449721186"/>
      <w:bookmarkStart w:id="28" w:name="_Toc311452807"/>
      <w:bookmarkStart w:id="29" w:name="_Toc443557394"/>
      <w:bookmarkEnd w:id="18"/>
      <w:bookmarkEnd w:id="19"/>
      <w:bookmarkEnd w:id="20"/>
      <w:bookmarkEnd w:id="21"/>
      <w:r w:rsidRPr="004260D8">
        <w:rPr>
          <w:rFonts w:ascii="Times New Roman" w:hAnsi="Times New Roman" w:cs="Times New Roman"/>
          <w:sz w:val="28"/>
          <w:szCs w:val="28"/>
        </w:rPr>
        <w:lastRenderedPageBreak/>
        <w:t>Объем испытаний</w:t>
      </w:r>
      <w:bookmarkEnd w:id="25"/>
      <w:bookmarkEnd w:id="26"/>
      <w:bookmarkEnd w:id="27"/>
    </w:p>
    <w:p w14:paraId="1846DFE9" w14:textId="6B7405F5" w:rsidR="008F4135" w:rsidRPr="004260D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_Toc311452806"/>
      <w:bookmarkStart w:id="31" w:name="_Toc443557393"/>
      <w:bookmarkStart w:id="32" w:name="_Toc449721187"/>
      <w:r w:rsidRPr="004260D8">
        <w:rPr>
          <w:rFonts w:ascii="Times New Roman" w:hAnsi="Times New Roman" w:cs="Times New Roman"/>
          <w:sz w:val="28"/>
          <w:szCs w:val="28"/>
        </w:rPr>
        <w:t>Перечень этапов испытаний и проверок, а также количественные и качественные характеристики, подлежащие оценке</w:t>
      </w:r>
      <w:bookmarkEnd w:id="30"/>
      <w:bookmarkEnd w:id="31"/>
      <w:bookmarkEnd w:id="32"/>
    </w:p>
    <w:p w14:paraId="3356D79E" w14:textId="046EC410" w:rsidR="00C412DC" w:rsidRPr="004260D8" w:rsidRDefault="00C412DC" w:rsidP="007F3825">
      <w:pPr>
        <w:pStyle w:val="tdtoccaptionlevel3"/>
        <w:rPr>
          <w:rFonts w:ascii="Times New Roman" w:hAnsi="Times New Roman" w:cs="Times New Roman"/>
          <w:sz w:val="28"/>
          <w:szCs w:val="28"/>
        </w:rPr>
      </w:pPr>
      <w:r w:rsidRPr="004260D8">
        <w:rPr>
          <w:rFonts w:ascii="Times New Roman" w:hAnsi="Times New Roman" w:cs="Times New Roman"/>
          <w:sz w:val="28"/>
          <w:szCs w:val="28"/>
        </w:rPr>
        <w:t>Подготовительные работы на ИБП.</w:t>
      </w:r>
    </w:p>
    <w:p w14:paraId="14B3754A" w14:textId="33993AA3" w:rsidR="00F27635" w:rsidRPr="002A4025" w:rsidRDefault="00F27635" w:rsidP="002A4025">
      <w:pPr>
        <w:pStyle w:val="tdtext"/>
        <w:rPr>
          <w:rFonts w:ascii="Times New Roman" w:hAnsi="Times New Roman"/>
          <w:u w:val="single"/>
        </w:rPr>
      </w:pPr>
      <w:r w:rsidRPr="007F3825">
        <w:rPr>
          <w:rFonts w:ascii="Times New Roman" w:hAnsi="Times New Roman"/>
          <w:u w:val="single"/>
        </w:rPr>
        <w:t>Проверка соблюдения требований к условиям экс</w:t>
      </w:r>
      <w:r w:rsidR="002A4025">
        <w:rPr>
          <w:rFonts w:ascii="Times New Roman" w:hAnsi="Times New Roman"/>
          <w:u w:val="single"/>
        </w:rPr>
        <w:t>плуатации (для ИБП)</w:t>
      </w:r>
    </w:p>
    <w:p w14:paraId="1D2E4894" w14:textId="4E041278" w:rsidR="00F27635" w:rsidRPr="007F3825" w:rsidRDefault="00F27635" w:rsidP="007F3825">
      <w:pPr>
        <w:pStyle w:val="tdtext"/>
        <w:numPr>
          <w:ilvl w:val="0"/>
          <w:numId w:val="20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Рекомендуемая температура воздуха в помещении 20-22С</w:t>
      </w:r>
      <w:r w:rsidR="003C3BC1" w:rsidRPr="007F3825">
        <w:rPr>
          <w:rFonts w:ascii="Times New Roman" w:hAnsi="Times New Roman"/>
        </w:rPr>
        <w:t>.</w:t>
      </w:r>
    </w:p>
    <w:p w14:paraId="0A8530A8" w14:textId="60E1AD4A" w:rsidR="00F27635" w:rsidRPr="007F3825" w:rsidRDefault="00F27635" w:rsidP="007F3825">
      <w:pPr>
        <w:pStyle w:val="tdtext"/>
        <w:numPr>
          <w:ilvl w:val="0"/>
          <w:numId w:val="20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Максимально допустимый диапазон температуры воздуха в помещении 0-40С</w:t>
      </w:r>
      <w:r w:rsidR="003C3BC1" w:rsidRPr="007F3825">
        <w:rPr>
          <w:rFonts w:ascii="Times New Roman" w:hAnsi="Times New Roman"/>
        </w:rPr>
        <w:t>.</w:t>
      </w:r>
    </w:p>
    <w:p w14:paraId="10BD5AF9" w14:textId="1C6CB05D" w:rsidR="00F27635" w:rsidRPr="007F3825" w:rsidRDefault="00F27635" w:rsidP="007F3825">
      <w:pPr>
        <w:pStyle w:val="tdtext"/>
        <w:numPr>
          <w:ilvl w:val="0"/>
          <w:numId w:val="20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Максимально допустимый диапазон температуры воздуха в случае размещения батарей и ИБП в одном помещении 15-25С</w:t>
      </w:r>
      <w:r w:rsidR="003C3BC1" w:rsidRPr="007F3825">
        <w:rPr>
          <w:rFonts w:ascii="Times New Roman" w:hAnsi="Times New Roman"/>
        </w:rPr>
        <w:t>.</w:t>
      </w:r>
    </w:p>
    <w:p w14:paraId="5B3CEEAB" w14:textId="5C1CFBCF" w:rsidR="00F27635" w:rsidRPr="007F3825" w:rsidRDefault="00F27635" w:rsidP="007F3825">
      <w:pPr>
        <w:pStyle w:val="tdtext"/>
        <w:numPr>
          <w:ilvl w:val="0"/>
          <w:numId w:val="20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Рекомендуемая относительная влажность воздуха в помещении 45-60%, без конденсата</w:t>
      </w:r>
      <w:r w:rsidR="003C3BC1" w:rsidRPr="007F3825">
        <w:rPr>
          <w:rFonts w:ascii="Times New Roman" w:hAnsi="Times New Roman"/>
        </w:rPr>
        <w:t>.</w:t>
      </w:r>
    </w:p>
    <w:p w14:paraId="5EC6AF0A" w14:textId="4596D5CC" w:rsidR="00F27635" w:rsidRPr="007F3825" w:rsidRDefault="00F27635" w:rsidP="007F3825">
      <w:pPr>
        <w:pStyle w:val="tdtext"/>
        <w:numPr>
          <w:ilvl w:val="0"/>
          <w:numId w:val="20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Максимальная относительная влажность воздуха в помещении 95%, без конденсата</w:t>
      </w:r>
      <w:r w:rsidR="003C3BC1" w:rsidRPr="007F3825">
        <w:rPr>
          <w:rFonts w:ascii="Times New Roman" w:hAnsi="Times New Roman"/>
        </w:rPr>
        <w:t>.</w:t>
      </w:r>
    </w:p>
    <w:p w14:paraId="42530A84" w14:textId="7CBBD9A7" w:rsidR="00F27635" w:rsidRPr="007F3825" w:rsidRDefault="00F27635" w:rsidP="007F3825">
      <w:pPr>
        <w:pStyle w:val="tdtext"/>
        <w:numPr>
          <w:ilvl w:val="0"/>
          <w:numId w:val="20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Требования по запыленности помещения: соответствие нормам, применяемым для офисных помещений. Отсутствие токопроводящей пыли и пыли адсорбирующих воду материалов.</w:t>
      </w:r>
    </w:p>
    <w:p w14:paraId="571502F4" w14:textId="6A4ED359" w:rsidR="00F27635" w:rsidRPr="007F3825" w:rsidRDefault="00F27635" w:rsidP="007F3825">
      <w:pPr>
        <w:pStyle w:val="tdtext"/>
        <w:numPr>
          <w:ilvl w:val="0"/>
          <w:numId w:val="20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Отсутствие водонесущих или водообразующих элементов (водопроводные трубы, внутренние блоки кондиционирования и т.п.) над ИБП, либо наличие защиты ИБП от попадания воды.</w:t>
      </w:r>
    </w:p>
    <w:p w14:paraId="507F0C6E" w14:textId="697C156F" w:rsidR="00F27635" w:rsidRPr="002A4025" w:rsidRDefault="00F27635" w:rsidP="002A4025">
      <w:pPr>
        <w:pStyle w:val="tdtext"/>
        <w:numPr>
          <w:ilvl w:val="0"/>
          <w:numId w:val="20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Расстояние от ИБП до посторонних предметов или элементов конструкции/отделки здания должно соответствовать требованиям, изложенным в инструкции по размещению и инсталляции оборудования</w:t>
      </w:r>
    </w:p>
    <w:p w14:paraId="7C1A73BA" w14:textId="084EC242" w:rsidR="00C412DC" w:rsidRPr="007F3825" w:rsidRDefault="00C412DC" w:rsidP="007F3825">
      <w:pPr>
        <w:pStyle w:val="tdtext"/>
        <w:rPr>
          <w:rFonts w:ascii="Times New Roman" w:hAnsi="Times New Roman"/>
          <w:u w:val="single"/>
        </w:rPr>
      </w:pPr>
      <w:r w:rsidRPr="007F3825">
        <w:rPr>
          <w:rFonts w:ascii="Times New Roman" w:hAnsi="Times New Roman"/>
          <w:u w:val="single"/>
        </w:rPr>
        <w:t>Выключение ИБП и перевод нагрузки на ручной байпас.</w:t>
      </w:r>
    </w:p>
    <w:p w14:paraId="1DD69FF5" w14:textId="77777777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Просмотр журналов событий и данных оборудования.</w:t>
      </w:r>
    </w:p>
    <w:p w14:paraId="4DC3375F" w14:textId="77777777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Проверка основных режимов работы ИБП:</w:t>
      </w:r>
    </w:p>
    <w:p w14:paraId="2EBAAB04" w14:textId="07B0A824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нормальный режим;</w:t>
      </w:r>
    </w:p>
    <w:p w14:paraId="03C7F9D4" w14:textId="77C7C0C0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режим работы от батарей;</w:t>
      </w:r>
    </w:p>
    <w:p w14:paraId="74707DA5" w14:textId="27CC9C71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работа в режиме – автоматический by-pass;</w:t>
      </w:r>
    </w:p>
    <w:p w14:paraId="48D3A418" w14:textId="15125794" w:rsidR="00C412DC" w:rsidRPr="007F3825" w:rsidRDefault="00C412DC" w:rsidP="002A40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ра</w:t>
      </w:r>
      <w:r w:rsidR="002A4025">
        <w:rPr>
          <w:rFonts w:ascii="Times New Roman" w:hAnsi="Times New Roman"/>
        </w:rPr>
        <w:t>бота в режиме – ручной by-pass.</w:t>
      </w:r>
    </w:p>
    <w:p w14:paraId="7A4B007C" w14:textId="77777777" w:rsidR="00C412DC" w:rsidRPr="007F3825" w:rsidRDefault="00C412DC" w:rsidP="007F3825">
      <w:pPr>
        <w:pStyle w:val="tdtext"/>
        <w:rPr>
          <w:rFonts w:ascii="Times New Roman" w:hAnsi="Times New Roman"/>
          <w:u w:val="single"/>
        </w:rPr>
      </w:pPr>
      <w:r w:rsidRPr="007F3825">
        <w:rPr>
          <w:rFonts w:ascii="Times New Roman" w:hAnsi="Times New Roman"/>
          <w:u w:val="single"/>
        </w:rPr>
        <w:t>Измерение входных и выходных параметров ИБП:</w:t>
      </w:r>
    </w:p>
    <w:p w14:paraId="09FDC516" w14:textId="1F6F2830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входные напряжения;</w:t>
      </w:r>
    </w:p>
    <w:p w14:paraId="7DFA7771" w14:textId="6B6D9705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частота входного напряжения;</w:t>
      </w:r>
    </w:p>
    <w:p w14:paraId="03D5E739" w14:textId="7331E928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входные токи;</w:t>
      </w:r>
    </w:p>
    <w:p w14:paraId="5FB66AAB" w14:textId="5C9ABC0C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lastRenderedPageBreak/>
        <w:t>- выходные напряжения;</w:t>
      </w:r>
    </w:p>
    <w:p w14:paraId="18EA2388" w14:textId="5242E716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выходные токи;</w:t>
      </w:r>
    </w:p>
    <w:p w14:paraId="67A970D7" w14:textId="52315DB1" w:rsidR="00C412DC" w:rsidRPr="007F3825" w:rsidRDefault="002A4025" w:rsidP="002A40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- частота выходного напряжения.</w:t>
      </w:r>
    </w:p>
    <w:p w14:paraId="6A5ADD11" w14:textId="77777777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 Сравнение результатов измерений и расчета с индикацией, выдаваемой на мониторе ИБП и другими системами мониторинга.</w:t>
      </w:r>
    </w:p>
    <w:p w14:paraId="3ADFC3C5" w14:textId="77777777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Контроль состояния модулей АКБ с применением внутренних программных средств ИБП.</w:t>
      </w:r>
    </w:p>
    <w:p w14:paraId="35663A4D" w14:textId="77777777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Контрольная проверка реакции одиночного ИБП на пропадание входного напряжения.</w:t>
      </w:r>
    </w:p>
    <w:p w14:paraId="2DD77EBB" w14:textId="77777777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Контрольная проверка реакции параллельной системы ИБП на пропадание входного напряжения на всех ИБП (если применимо).</w:t>
      </w:r>
    </w:p>
    <w:p w14:paraId="3F258ED8" w14:textId="77777777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Контроль дополнительных плат управления и контроля, входящих в состав ИБП (сухие контакты, сетевое управление и т.п.). При необходимости обновление ревизий.</w:t>
      </w:r>
    </w:p>
    <w:p w14:paraId="1EE5D62D" w14:textId="44788190" w:rsidR="00C412DC" w:rsidRPr="007F3825" w:rsidRDefault="00C412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 Проверка инфракрасным термометром, на предмет перегрева, контактов, постоянно находящихся под напряжением.</w:t>
      </w:r>
    </w:p>
    <w:p w14:paraId="5E0F3FC3" w14:textId="4936AA0F" w:rsidR="00C412DC" w:rsidRPr="004260D8" w:rsidRDefault="00C412DC" w:rsidP="007F3825">
      <w:pPr>
        <w:pStyle w:val="tdtoccaptionlevel3"/>
        <w:rPr>
          <w:rFonts w:ascii="Times New Roman" w:hAnsi="Times New Roman" w:cs="Times New Roman"/>
          <w:sz w:val="28"/>
          <w:szCs w:val="28"/>
        </w:rPr>
      </w:pPr>
      <w:r w:rsidRPr="004260D8">
        <w:rPr>
          <w:rFonts w:ascii="Times New Roman" w:hAnsi="Times New Roman" w:cs="Times New Roman"/>
          <w:sz w:val="28"/>
          <w:szCs w:val="28"/>
        </w:rPr>
        <w:t>Подготовительные работы на кондиционерах.</w:t>
      </w:r>
    </w:p>
    <w:p w14:paraId="2D63D09E" w14:textId="67FACD65" w:rsidR="00C412DC" w:rsidRPr="007F3825" w:rsidRDefault="00C412DC" w:rsidP="007F3825">
      <w:pPr>
        <w:pStyle w:val="tdtext"/>
        <w:numPr>
          <w:ilvl w:val="0"/>
          <w:numId w:val="21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Визуальный осмотр на предмет загрязнений, повреждений, аварийных сообщений.</w:t>
      </w:r>
    </w:p>
    <w:p w14:paraId="6946F7EA" w14:textId="69A205E4" w:rsidR="00C412DC" w:rsidRPr="007F3825" w:rsidRDefault="00C412DC" w:rsidP="007F3825">
      <w:pPr>
        <w:pStyle w:val="tdtext"/>
        <w:numPr>
          <w:ilvl w:val="0"/>
          <w:numId w:val="21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Просмотр логов.</w:t>
      </w:r>
    </w:p>
    <w:p w14:paraId="62A1C6E3" w14:textId="6802951D" w:rsidR="00C412DC" w:rsidRPr="007F3825" w:rsidRDefault="00C412DC" w:rsidP="007F3825">
      <w:pPr>
        <w:pStyle w:val="tdtext"/>
        <w:numPr>
          <w:ilvl w:val="0"/>
          <w:numId w:val="21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Оценка состояния увлажнителя и его работоспособности.</w:t>
      </w:r>
    </w:p>
    <w:p w14:paraId="7357EE78" w14:textId="6EA6A6C7" w:rsidR="00C412DC" w:rsidRPr="007F3825" w:rsidRDefault="00C412DC" w:rsidP="007F3825">
      <w:pPr>
        <w:pStyle w:val="tdtext"/>
        <w:numPr>
          <w:ilvl w:val="0"/>
          <w:numId w:val="21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Проверка работоспособности вентиляторов конденсатора.</w:t>
      </w:r>
    </w:p>
    <w:p w14:paraId="0F64630A" w14:textId="261829B4" w:rsidR="00C412DC" w:rsidRPr="007F3825" w:rsidRDefault="00C412DC" w:rsidP="007F3825">
      <w:pPr>
        <w:pStyle w:val="tdtext"/>
        <w:numPr>
          <w:ilvl w:val="0"/>
          <w:numId w:val="21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Проверка работоспособности вентиляторов испарителя.</w:t>
      </w:r>
    </w:p>
    <w:p w14:paraId="19382A69" w14:textId="6CB875A4" w:rsidR="00C412DC" w:rsidRPr="007F3825" w:rsidRDefault="00C412DC" w:rsidP="007F3825">
      <w:pPr>
        <w:pStyle w:val="tdtext"/>
        <w:numPr>
          <w:ilvl w:val="0"/>
          <w:numId w:val="21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Проверка работоспособности устройств в группе.</w:t>
      </w:r>
    </w:p>
    <w:p w14:paraId="7768EB5A" w14:textId="28941759" w:rsidR="00F27635" w:rsidRDefault="00C412DC" w:rsidP="002A4025">
      <w:pPr>
        <w:pStyle w:val="tdtext"/>
        <w:numPr>
          <w:ilvl w:val="0"/>
          <w:numId w:val="21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Проверка функционирования компонентов фреонового контура.</w:t>
      </w:r>
    </w:p>
    <w:p w14:paraId="54B10382" w14:textId="77777777" w:rsidR="002A4025" w:rsidRPr="007F3825" w:rsidRDefault="002A4025" w:rsidP="002A4025">
      <w:pPr>
        <w:pStyle w:val="tdtext"/>
        <w:ind w:left="1211" w:firstLine="0"/>
        <w:rPr>
          <w:rFonts w:ascii="Times New Roman" w:hAnsi="Times New Roman"/>
        </w:rPr>
      </w:pPr>
    </w:p>
    <w:p w14:paraId="21D0AE85" w14:textId="2F67A8A1" w:rsidR="00F27635" w:rsidRPr="004260D8" w:rsidRDefault="00F27635" w:rsidP="007F3825">
      <w:pPr>
        <w:pStyle w:val="tdtext"/>
        <w:rPr>
          <w:rFonts w:ascii="Times New Roman" w:hAnsi="Times New Roman"/>
          <w:b/>
          <w:sz w:val="28"/>
          <w:szCs w:val="28"/>
        </w:rPr>
      </w:pPr>
      <w:r w:rsidRPr="004260D8">
        <w:rPr>
          <w:rFonts w:ascii="Times New Roman" w:hAnsi="Times New Roman"/>
          <w:b/>
          <w:sz w:val="28"/>
          <w:szCs w:val="28"/>
        </w:rPr>
        <w:t xml:space="preserve">4.1.3. </w:t>
      </w:r>
      <w:r w:rsidR="004260D8">
        <w:rPr>
          <w:rFonts w:ascii="Times New Roman" w:hAnsi="Times New Roman"/>
          <w:b/>
          <w:sz w:val="28"/>
          <w:szCs w:val="28"/>
        </w:rPr>
        <w:t xml:space="preserve">Подготовительные работы на ДГУ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4260D8">
        <w:rPr>
          <w:rFonts w:ascii="Times New Roman" w:hAnsi="Times New Roman"/>
          <w:b/>
          <w:sz w:val="28"/>
          <w:szCs w:val="28"/>
        </w:rPr>
        <w:t>.</w:t>
      </w:r>
    </w:p>
    <w:p w14:paraId="205A7CC3" w14:textId="77777777" w:rsidR="00F27635" w:rsidRPr="007F3825" w:rsidRDefault="00F27635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1.</w:t>
      </w:r>
      <w:r w:rsidRPr="007F3825">
        <w:rPr>
          <w:rFonts w:ascii="Times New Roman" w:hAnsi="Times New Roman"/>
        </w:rPr>
        <w:tab/>
        <w:t>Отключение (выведение из работы) шкафа распределительного силового (ШРС).</w:t>
      </w:r>
    </w:p>
    <w:p w14:paraId="6C297F21" w14:textId="2AE41348" w:rsidR="00F27635" w:rsidRPr="007F3825" w:rsidRDefault="004260D8" w:rsidP="007F38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F27635" w:rsidRPr="007F3825">
        <w:rPr>
          <w:rFonts w:ascii="Times New Roman" w:hAnsi="Times New Roman"/>
        </w:rPr>
        <w:tab/>
        <w:t xml:space="preserve">Проверка щита собственных нужд (ЩСН) - подключение и регулировка системы автоматической подкачки топлива (электронасос топливный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F27635" w:rsidRPr="007F3825">
        <w:rPr>
          <w:rFonts w:ascii="Times New Roman" w:hAnsi="Times New Roman"/>
        </w:rPr>
        <w:t>), режимов управления жалюзи воздухозаборников.</w:t>
      </w:r>
    </w:p>
    <w:p w14:paraId="0EFEFDAB" w14:textId="24672C12" w:rsidR="00F27635" w:rsidRPr="007F3825" w:rsidRDefault="004260D8" w:rsidP="007F38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27635" w:rsidRPr="007F3825">
        <w:rPr>
          <w:rFonts w:ascii="Times New Roman" w:hAnsi="Times New Roman"/>
        </w:rPr>
        <w:t>.</w:t>
      </w:r>
      <w:r w:rsidR="00F27635" w:rsidRPr="007F3825">
        <w:rPr>
          <w:rFonts w:ascii="Times New Roman" w:hAnsi="Times New Roman"/>
        </w:rPr>
        <w:tab/>
        <w:t>Настройка автоматики системы поддержания температурных режимов контейнера (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F27635" w:rsidRPr="007F3825">
        <w:rPr>
          <w:rFonts w:ascii="Times New Roman" w:hAnsi="Times New Roman"/>
        </w:rPr>
        <w:t xml:space="preserve">); </w:t>
      </w:r>
      <w:r w:rsidR="00A55E75" w:rsidRPr="00DD0429">
        <w:rPr>
          <w:rFonts w:ascii="Times New Roman" w:hAnsi="Times New Roman"/>
          <w:color w:val="FF0000"/>
        </w:rPr>
        <w:t>ХХХХХХХХХ</w:t>
      </w:r>
    </w:p>
    <w:p w14:paraId="38BF791E" w14:textId="3FE5CD14" w:rsidR="00F27635" w:rsidRPr="007F3825" w:rsidRDefault="004260D8" w:rsidP="007F38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F27635" w:rsidRPr="007F3825">
        <w:rPr>
          <w:rFonts w:ascii="Times New Roman" w:hAnsi="Times New Roman"/>
        </w:rPr>
        <w:t>.</w:t>
      </w:r>
      <w:r w:rsidR="00F27635" w:rsidRPr="007F3825">
        <w:rPr>
          <w:rFonts w:ascii="Times New Roman" w:hAnsi="Times New Roman"/>
        </w:rPr>
        <w:tab/>
        <w:t>Проверка натяжения (и замена при необходимости) ремней приводов систем двигателя.</w:t>
      </w:r>
    </w:p>
    <w:p w14:paraId="249635FD" w14:textId="44E80570" w:rsidR="00F27635" w:rsidRPr="007F3825" w:rsidRDefault="004260D8" w:rsidP="007F38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27635" w:rsidRPr="007F3825">
        <w:rPr>
          <w:rFonts w:ascii="Times New Roman" w:hAnsi="Times New Roman"/>
        </w:rPr>
        <w:t>.</w:t>
      </w:r>
      <w:r w:rsidR="00F27635" w:rsidRPr="007F3825">
        <w:rPr>
          <w:rFonts w:ascii="Times New Roman" w:hAnsi="Times New Roman"/>
        </w:rPr>
        <w:tab/>
        <w:t xml:space="preserve">Пусконаладочные работы на двигателе 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F27635" w:rsidRPr="007F3825">
        <w:rPr>
          <w:rFonts w:ascii="Times New Roman" w:hAnsi="Times New Roman"/>
        </w:rPr>
        <w:t xml:space="preserve"> – предварительно включение, диагностика, регулировка тепловых зазоров впускных и выпускных клапанов (0,4 мм для всех клапанов), проверка герметичности сборки топливопроводов на «подсос воздуха», крепление топливопроводов, проверка работы подогревателя охлаждающей жидкости, долив масла, ОЖ, заправка агрегата).</w:t>
      </w:r>
    </w:p>
    <w:p w14:paraId="31A1E654" w14:textId="363B06B6" w:rsidR="00F27635" w:rsidRPr="007F3825" w:rsidRDefault="004260D8" w:rsidP="007F38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27635" w:rsidRPr="007F3825">
        <w:rPr>
          <w:rFonts w:ascii="Times New Roman" w:hAnsi="Times New Roman"/>
        </w:rPr>
        <w:t>.</w:t>
      </w:r>
      <w:r w:rsidR="00F27635" w:rsidRPr="007F3825">
        <w:rPr>
          <w:rFonts w:ascii="Times New Roman" w:hAnsi="Times New Roman"/>
        </w:rPr>
        <w:tab/>
        <w:t xml:space="preserve"> Протяжка (проверка усилия) всех регламентированных болтовых (шпилечных) соединений агрегата и клеммных кабельных соединений.</w:t>
      </w:r>
    </w:p>
    <w:p w14:paraId="2B0DFFEE" w14:textId="27248AAD" w:rsidR="00F27635" w:rsidRPr="007F3825" w:rsidRDefault="004260D8" w:rsidP="007F38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27635" w:rsidRPr="007F3825">
        <w:rPr>
          <w:rFonts w:ascii="Times New Roman" w:hAnsi="Times New Roman"/>
        </w:rPr>
        <w:t>.</w:t>
      </w:r>
      <w:r w:rsidR="00F27635" w:rsidRPr="007F3825">
        <w:rPr>
          <w:rFonts w:ascii="Times New Roman" w:hAnsi="Times New Roman"/>
        </w:rPr>
        <w:tab/>
        <w:t xml:space="preserve"> Очистка магнитного датчика электронного регулятора скорости и проверка величины напряжения на нем при номинальной частоте.</w:t>
      </w:r>
    </w:p>
    <w:p w14:paraId="53201804" w14:textId="2E4B1CE2" w:rsidR="00F27635" w:rsidRPr="007F3825" w:rsidRDefault="004260D8" w:rsidP="007F38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27635" w:rsidRPr="007F3825">
        <w:rPr>
          <w:rFonts w:ascii="Times New Roman" w:hAnsi="Times New Roman"/>
        </w:rPr>
        <w:t>.</w:t>
      </w:r>
      <w:r w:rsidR="00F27635" w:rsidRPr="007F3825">
        <w:rPr>
          <w:rFonts w:ascii="Times New Roman" w:hAnsi="Times New Roman"/>
        </w:rPr>
        <w:tab/>
        <w:t xml:space="preserve"> Проверка срабатывания выключателей и сигнализаций аварийной защиты агрегата.</w:t>
      </w:r>
    </w:p>
    <w:p w14:paraId="11462108" w14:textId="388DE30E" w:rsidR="00F27635" w:rsidRPr="007F3825" w:rsidRDefault="004260D8" w:rsidP="007F38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27635" w:rsidRPr="007F3825">
        <w:rPr>
          <w:rFonts w:ascii="Times New Roman" w:hAnsi="Times New Roman"/>
        </w:rPr>
        <w:t>.</w:t>
      </w:r>
      <w:r w:rsidR="00F27635" w:rsidRPr="007F3825">
        <w:rPr>
          <w:rFonts w:ascii="Times New Roman" w:hAnsi="Times New Roman"/>
        </w:rPr>
        <w:tab/>
        <w:t xml:space="preserve"> Проверка правильности показаний измерительных приборов пульта управления с помощью контрольных приборов.</w:t>
      </w:r>
    </w:p>
    <w:p w14:paraId="4A6DDFA3" w14:textId="26915B1A" w:rsidR="00F27635" w:rsidRPr="007F3825" w:rsidRDefault="00F27635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1</w:t>
      </w:r>
      <w:r w:rsidR="004260D8">
        <w:rPr>
          <w:rFonts w:ascii="Times New Roman" w:hAnsi="Times New Roman"/>
        </w:rPr>
        <w:t>0</w:t>
      </w:r>
      <w:r w:rsidRPr="007F3825">
        <w:rPr>
          <w:rFonts w:ascii="Times New Roman" w:hAnsi="Times New Roman"/>
        </w:rPr>
        <w:t>.</w:t>
      </w:r>
      <w:r w:rsidRPr="007F3825">
        <w:rPr>
          <w:rFonts w:ascii="Times New Roman" w:hAnsi="Times New Roman"/>
        </w:rPr>
        <w:tab/>
        <w:t xml:space="preserve"> Проверка работы статического зарядного устройства.</w:t>
      </w:r>
    </w:p>
    <w:p w14:paraId="74293EBD" w14:textId="0C0F8500" w:rsidR="00F27635" w:rsidRPr="007F3825" w:rsidRDefault="00F27635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1</w:t>
      </w:r>
      <w:r w:rsidR="004260D8">
        <w:rPr>
          <w:rFonts w:ascii="Times New Roman" w:hAnsi="Times New Roman"/>
        </w:rPr>
        <w:t>1</w:t>
      </w:r>
      <w:r w:rsidRPr="007F3825">
        <w:rPr>
          <w:rFonts w:ascii="Times New Roman" w:hAnsi="Times New Roman"/>
        </w:rPr>
        <w:t>.</w:t>
      </w:r>
      <w:r w:rsidRPr="007F3825">
        <w:rPr>
          <w:rFonts w:ascii="Times New Roman" w:hAnsi="Times New Roman"/>
        </w:rPr>
        <w:tab/>
        <w:t xml:space="preserve"> Проверка работы электронного регулятора скорости вращения двигателя при сбросах и набросах нагрузки.</w:t>
      </w:r>
    </w:p>
    <w:p w14:paraId="6D58C049" w14:textId="12A4FB5F" w:rsidR="00F27635" w:rsidRPr="007F3825" w:rsidRDefault="00F27635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1</w:t>
      </w:r>
      <w:r w:rsidR="004260D8">
        <w:rPr>
          <w:rFonts w:ascii="Times New Roman" w:hAnsi="Times New Roman"/>
        </w:rPr>
        <w:t>2</w:t>
      </w:r>
      <w:r w:rsidRPr="007F3825">
        <w:rPr>
          <w:rFonts w:ascii="Times New Roman" w:hAnsi="Times New Roman"/>
        </w:rPr>
        <w:t>.</w:t>
      </w:r>
      <w:r w:rsidRPr="007F3825">
        <w:rPr>
          <w:rFonts w:ascii="Times New Roman" w:hAnsi="Times New Roman"/>
        </w:rPr>
        <w:tab/>
        <w:t xml:space="preserve"> Проверка работы интерфейсного модуля панели управления.</w:t>
      </w:r>
    </w:p>
    <w:p w14:paraId="00D59274" w14:textId="3E872204" w:rsidR="00F27635" w:rsidRPr="007F3825" w:rsidRDefault="00F27635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1</w:t>
      </w:r>
      <w:r w:rsidR="004260D8">
        <w:rPr>
          <w:rFonts w:ascii="Times New Roman" w:hAnsi="Times New Roman"/>
        </w:rPr>
        <w:t>3</w:t>
      </w:r>
      <w:r w:rsidRPr="007F3825">
        <w:rPr>
          <w:rFonts w:ascii="Times New Roman" w:hAnsi="Times New Roman"/>
        </w:rPr>
        <w:t>.</w:t>
      </w:r>
      <w:r w:rsidRPr="007F3825">
        <w:rPr>
          <w:rFonts w:ascii="Times New Roman" w:hAnsi="Times New Roman"/>
        </w:rPr>
        <w:tab/>
        <w:t xml:space="preserve"> Проверка работы выпрямителя и AVR генератора, регулировка AVR при необходимости.</w:t>
      </w:r>
    </w:p>
    <w:p w14:paraId="1C602F34" w14:textId="543167DC" w:rsidR="00F27635" w:rsidRPr="007F3825" w:rsidRDefault="00F27635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1</w:t>
      </w:r>
      <w:r w:rsidR="004260D8">
        <w:rPr>
          <w:rFonts w:ascii="Times New Roman" w:hAnsi="Times New Roman"/>
        </w:rPr>
        <w:t>4</w:t>
      </w:r>
      <w:r w:rsidRPr="007F3825">
        <w:rPr>
          <w:rFonts w:ascii="Times New Roman" w:hAnsi="Times New Roman"/>
        </w:rPr>
        <w:t>.</w:t>
      </w:r>
      <w:r w:rsidRPr="007F3825">
        <w:rPr>
          <w:rFonts w:ascii="Times New Roman" w:hAnsi="Times New Roman"/>
        </w:rPr>
        <w:tab/>
        <w:t xml:space="preserve"> Смазка подшипников шкива вентилятора.</w:t>
      </w:r>
    </w:p>
    <w:p w14:paraId="30FFA72C" w14:textId="7B395DC0" w:rsidR="00F27635" w:rsidRPr="007F3825" w:rsidRDefault="00F27635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1</w:t>
      </w:r>
      <w:r w:rsidR="004260D8">
        <w:rPr>
          <w:rFonts w:ascii="Times New Roman" w:hAnsi="Times New Roman"/>
        </w:rPr>
        <w:t>5</w:t>
      </w:r>
      <w:r w:rsidRPr="007F3825">
        <w:rPr>
          <w:rFonts w:ascii="Times New Roman" w:hAnsi="Times New Roman"/>
        </w:rPr>
        <w:t>.</w:t>
      </w:r>
      <w:r w:rsidRPr="007F3825">
        <w:rPr>
          <w:rFonts w:ascii="Times New Roman" w:hAnsi="Times New Roman"/>
        </w:rPr>
        <w:tab/>
        <w:t xml:space="preserve"> Проверка системы автоматического пожаротушения (порошковая система) и системы пожарной сигнализации контейнера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>.</w:t>
      </w:r>
    </w:p>
    <w:p w14:paraId="23B5B003" w14:textId="2F75F83B" w:rsidR="00F27635" w:rsidRPr="007F3825" w:rsidRDefault="004260D8" w:rsidP="007F38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F27635" w:rsidRPr="007F3825">
        <w:rPr>
          <w:rFonts w:ascii="Times New Roman" w:hAnsi="Times New Roman"/>
        </w:rPr>
        <w:t>.  Проверка системы газовыхлопа (трубопрово</w:t>
      </w:r>
      <w:r w:rsidR="003C3BC1" w:rsidRPr="007F3825">
        <w:rPr>
          <w:rFonts w:ascii="Times New Roman" w:hAnsi="Times New Roman"/>
        </w:rPr>
        <w:t>да глушителя) на герметичность/</w:t>
      </w:r>
    </w:p>
    <w:p w14:paraId="0C2E2BA0" w14:textId="77777777" w:rsidR="00F27635" w:rsidRPr="007F3825" w:rsidRDefault="00F27635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Предположительно потребные расходные материалы:</w:t>
      </w:r>
    </w:p>
    <w:tbl>
      <w:tblPr>
        <w:tblW w:w="8791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797"/>
        <w:gridCol w:w="5889"/>
        <w:gridCol w:w="1254"/>
        <w:gridCol w:w="851"/>
      </w:tblGrid>
      <w:tr w:rsidR="003C3BC1" w:rsidRPr="007F3825" w14:paraId="2C7BC566" w14:textId="77777777" w:rsidTr="0077306F">
        <w:trPr>
          <w:trHeight w:val="490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3A74054E" w14:textId="77777777" w:rsidR="003C3BC1" w:rsidRPr="007F3825" w:rsidRDefault="003C3BC1" w:rsidP="007F3825">
            <w:pPr>
              <w:spacing w:line="360" w:lineRule="auto"/>
              <w:jc w:val="center"/>
              <w:rPr>
                <w:b/>
              </w:rPr>
            </w:pPr>
            <w:r w:rsidRPr="007F3825">
              <w:rPr>
                <w:b/>
              </w:rPr>
              <w:t>№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</w:tcPr>
          <w:p w14:paraId="0FFC58EE" w14:textId="77777777" w:rsidR="003C3BC1" w:rsidRPr="007F3825" w:rsidRDefault="003C3BC1" w:rsidP="007F3825">
            <w:pPr>
              <w:spacing w:line="360" w:lineRule="auto"/>
              <w:jc w:val="center"/>
              <w:rPr>
                <w:b/>
              </w:rPr>
            </w:pPr>
            <w:r w:rsidRPr="007F3825">
              <w:rPr>
                <w:b/>
              </w:rPr>
              <w:t>Наименование оборудования, материалов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</w:tcPr>
          <w:p w14:paraId="5EEC62E6" w14:textId="77777777" w:rsidR="003C3BC1" w:rsidRPr="007F3825" w:rsidRDefault="003C3BC1" w:rsidP="007F3825">
            <w:pPr>
              <w:spacing w:line="360" w:lineRule="auto"/>
              <w:jc w:val="center"/>
              <w:rPr>
                <w:b/>
                <w:iCs/>
              </w:rPr>
            </w:pPr>
            <w:r w:rsidRPr="007F3825">
              <w:rPr>
                <w:b/>
                <w:iCs/>
              </w:rPr>
              <w:t>Ед. изм.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</w:tcPr>
          <w:p w14:paraId="2D9AF37D" w14:textId="77777777" w:rsidR="003C3BC1" w:rsidRPr="007F3825" w:rsidRDefault="003C3BC1" w:rsidP="007F3825">
            <w:pPr>
              <w:spacing w:line="360" w:lineRule="auto"/>
              <w:jc w:val="center"/>
              <w:rPr>
                <w:b/>
              </w:rPr>
            </w:pPr>
            <w:r w:rsidRPr="007F3825">
              <w:rPr>
                <w:b/>
              </w:rPr>
              <w:t>Кол.</w:t>
            </w:r>
          </w:p>
        </w:tc>
      </w:tr>
      <w:tr w:rsidR="003C3BC1" w:rsidRPr="007F3825" w14:paraId="337025CB" w14:textId="77777777" w:rsidTr="0077306F">
        <w:trPr>
          <w:trHeight w:val="412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23509C5E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1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14:paraId="668B9278" w14:textId="12F50794" w:rsidR="003C3BC1" w:rsidRPr="007F3825" w:rsidRDefault="003C3BC1" w:rsidP="007F3825">
            <w:pPr>
              <w:spacing w:line="360" w:lineRule="auto"/>
            </w:pPr>
            <w:r w:rsidRPr="007F3825">
              <w:t xml:space="preserve">Ремень вентилятора </w:t>
            </w:r>
            <w:r w:rsidR="00A55E75" w:rsidRPr="00DD0429">
              <w:rPr>
                <w:color w:val="FF0000"/>
              </w:rPr>
              <w:t>ХХХХХХХХХ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14:paraId="137EFB02" w14:textId="77777777" w:rsidR="003C3BC1" w:rsidRPr="007F3825" w:rsidRDefault="003C3BC1" w:rsidP="007F3825">
            <w:pPr>
              <w:spacing w:line="360" w:lineRule="auto"/>
              <w:jc w:val="center"/>
              <w:rPr>
                <w:i/>
                <w:iCs/>
              </w:rPr>
            </w:pPr>
            <w:r w:rsidRPr="007F3825">
              <w:rPr>
                <w:i/>
                <w:iCs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14:paraId="09704768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4</w:t>
            </w:r>
          </w:p>
        </w:tc>
      </w:tr>
      <w:tr w:rsidR="003C3BC1" w:rsidRPr="007F3825" w14:paraId="6D9AC01A" w14:textId="77777777" w:rsidTr="0077306F">
        <w:trPr>
          <w:trHeight w:val="432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70669B62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2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14:paraId="2B63F91C" w14:textId="4B9D1BFF" w:rsidR="003C3BC1" w:rsidRPr="007F3825" w:rsidRDefault="003C3BC1" w:rsidP="007F3825">
            <w:pPr>
              <w:spacing w:line="360" w:lineRule="auto"/>
            </w:pPr>
            <w:r w:rsidRPr="007F3825">
              <w:t xml:space="preserve">Прокладки клапанной крышки </w:t>
            </w:r>
            <w:r w:rsidR="00A55E75" w:rsidRPr="00DD0429">
              <w:rPr>
                <w:color w:val="FF0000"/>
              </w:rPr>
              <w:t>ХХХХХХХХХ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14:paraId="3558806A" w14:textId="77777777" w:rsidR="003C3BC1" w:rsidRPr="007F3825" w:rsidRDefault="003C3BC1" w:rsidP="007F3825">
            <w:pPr>
              <w:spacing w:after="60" w:line="360" w:lineRule="auto"/>
              <w:jc w:val="center"/>
            </w:pPr>
            <w:r w:rsidRPr="007F3825">
              <w:rPr>
                <w:i/>
                <w:iCs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14:paraId="1F4322CC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8</w:t>
            </w:r>
          </w:p>
        </w:tc>
      </w:tr>
      <w:tr w:rsidR="003C3BC1" w:rsidRPr="007F3825" w14:paraId="2E0B0816" w14:textId="77777777" w:rsidTr="0077306F">
        <w:trPr>
          <w:trHeight w:val="268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64C89709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3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14:paraId="7E571C31" w14:textId="00EE4894" w:rsidR="003C3BC1" w:rsidRPr="007F3825" w:rsidRDefault="003C3BC1" w:rsidP="007F3825">
            <w:pPr>
              <w:spacing w:line="360" w:lineRule="auto"/>
            </w:pPr>
            <w:r w:rsidRPr="007F3825">
              <w:t xml:space="preserve">Ремень генератора </w:t>
            </w:r>
            <w:r w:rsidR="00A55E75" w:rsidRPr="00DD0429">
              <w:rPr>
                <w:color w:val="FF0000"/>
              </w:rPr>
              <w:t>ХХХХХХХХХ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14:paraId="6EE18187" w14:textId="77777777" w:rsidR="003C3BC1" w:rsidRPr="007F3825" w:rsidRDefault="003C3BC1" w:rsidP="007F3825">
            <w:pPr>
              <w:spacing w:after="60" w:line="360" w:lineRule="auto"/>
              <w:jc w:val="center"/>
            </w:pPr>
            <w:r w:rsidRPr="007F3825">
              <w:rPr>
                <w:i/>
                <w:iCs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14:paraId="5C331074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1</w:t>
            </w:r>
          </w:p>
        </w:tc>
      </w:tr>
      <w:tr w:rsidR="003C3BC1" w:rsidRPr="007F3825" w14:paraId="337D3322" w14:textId="77777777" w:rsidTr="0077306F">
        <w:trPr>
          <w:trHeight w:val="386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7841F494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4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14:paraId="1550C1A3" w14:textId="77777777" w:rsidR="003C3BC1" w:rsidRPr="007F3825" w:rsidRDefault="003C3BC1" w:rsidP="007F3825">
            <w:pPr>
              <w:spacing w:line="360" w:lineRule="auto"/>
            </w:pPr>
            <w:r w:rsidRPr="007F3825">
              <w:t>Вода дистиллированная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14:paraId="56214508" w14:textId="77777777" w:rsidR="003C3BC1" w:rsidRPr="007F3825" w:rsidRDefault="003C3BC1" w:rsidP="007F3825">
            <w:pPr>
              <w:spacing w:after="60" w:line="360" w:lineRule="auto"/>
              <w:jc w:val="center"/>
            </w:pPr>
            <w:r w:rsidRPr="007F3825">
              <w:rPr>
                <w:i/>
                <w:iCs/>
              </w:rPr>
              <w:t>л.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14:paraId="5562344C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3</w:t>
            </w:r>
          </w:p>
        </w:tc>
      </w:tr>
      <w:tr w:rsidR="003C3BC1" w:rsidRPr="007F3825" w14:paraId="1A3419E5" w14:textId="77777777" w:rsidTr="0077306F">
        <w:trPr>
          <w:trHeight w:val="278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651F6BED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5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14:paraId="017C555E" w14:textId="1C609376" w:rsidR="003C3BC1" w:rsidRPr="007F3825" w:rsidRDefault="003C3BC1" w:rsidP="007F3825">
            <w:pPr>
              <w:spacing w:line="360" w:lineRule="auto"/>
            </w:pPr>
            <w:r w:rsidRPr="007F3825">
              <w:t xml:space="preserve">Фильтр воздушный </w:t>
            </w:r>
            <w:r w:rsidR="00A55E75" w:rsidRPr="00DD0429">
              <w:rPr>
                <w:color w:val="FF0000"/>
              </w:rPr>
              <w:t>ХХХХХХХХХ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14:paraId="19E3AAB4" w14:textId="77777777" w:rsidR="003C3BC1" w:rsidRPr="007F3825" w:rsidRDefault="003C3BC1" w:rsidP="007F3825">
            <w:pPr>
              <w:spacing w:after="60" w:line="360" w:lineRule="auto"/>
              <w:jc w:val="center"/>
            </w:pPr>
            <w:r w:rsidRPr="007F3825">
              <w:rPr>
                <w:i/>
                <w:iCs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14:paraId="4E186DAB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2</w:t>
            </w:r>
          </w:p>
        </w:tc>
      </w:tr>
      <w:tr w:rsidR="003C3BC1" w:rsidRPr="007F3825" w14:paraId="5C54EBE8" w14:textId="77777777" w:rsidTr="0077306F">
        <w:trPr>
          <w:trHeight w:val="254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5BD21D0A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6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14:paraId="26B0E0FA" w14:textId="0C7C57FD" w:rsidR="003C3BC1" w:rsidRPr="007F3825" w:rsidRDefault="003C3BC1" w:rsidP="007F3825">
            <w:pPr>
              <w:spacing w:line="360" w:lineRule="auto"/>
            </w:pPr>
            <w:r w:rsidRPr="007F3825">
              <w:t xml:space="preserve">Масло моторное </w:t>
            </w:r>
            <w:r w:rsidR="00A55E75" w:rsidRPr="00DD0429">
              <w:rPr>
                <w:color w:val="FF0000"/>
              </w:rPr>
              <w:t>ХХХХХХХХХ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14:paraId="6AB39037" w14:textId="77777777" w:rsidR="003C3BC1" w:rsidRPr="007F3825" w:rsidRDefault="003C3BC1" w:rsidP="007F3825">
            <w:pPr>
              <w:spacing w:line="360" w:lineRule="auto"/>
              <w:jc w:val="center"/>
              <w:rPr>
                <w:i/>
                <w:iCs/>
              </w:rPr>
            </w:pPr>
            <w:r w:rsidRPr="007F3825">
              <w:rPr>
                <w:i/>
                <w:iCs/>
              </w:rPr>
              <w:t>л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14:paraId="05B06D11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186</w:t>
            </w:r>
          </w:p>
        </w:tc>
      </w:tr>
      <w:tr w:rsidR="003C3BC1" w:rsidRPr="007F3825" w14:paraId="7E2E5690" w14:textId="77777777" w:rsidTr="0077306F">
        <w:trPr>
          <w:trHeight w:val="272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40EB0F1A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7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14:paraId="14AF40E6" w14:textId="73ABF1CB" w:rsidR="003C3BC1" w:rsidRPr="007F3825" w:rsidRDefault="003C3BC1" w:rsidP="007F3825">
            <w:pPr>
              <w:spacing w:line="360" w:lineRule="auto"/>
            </w:pPr>
            <w:r w:rsidRPr="007F3825">
              <w:t xml:space="preserve">Фильтр масляный, </w:t>
            </w:r>
            <w:r w:rsidR="00A55E75" w:rsidRPr="00DD0429">
              <w:rPr>
                <w:color w:val="FF0000"/>
              </w:rPr>
              <w:t>ХХХХХХХХХ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14:paraId="225972FA" w14:textId="77777777" w:rsidR="003C3BC1" w:rsidRPr="007F3825" w:rsidRDefault="003C3BC1" w:rsidP="007F3825">
            <w:pPr>
              <w:spacing w:after="60" w:line="360" w:lineRule="auto"/>
              <w:jc w:val="center"/>
            </w:pPr>
            <w:r w:rsidRPr="007F3825">
              <w:rPr>
                <w:i/>
                <w:iCs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14:paraId="5C9C95DE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3</w:t>
            </w:r>
          </w:p>
        </w:tc>
      </w:tr>
      <w:tr w:rsidR="003C3BC1" w:rsidRPr="007F3825" w14:paraId="2A63A751" w14:textId="77777777" w:rsidTr="0077306F">
        <w:trPr>
          <w:trHeight w:val="262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52BBC840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lastRenderedPageBreak/>
              <w:t>8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  <w:hideMark/>
          </w:tcPr>
          <w:p w14:paraId="08FE157F" w14:textId="69AA2E01" w:rsidR="003C3BC1" w:rsidRPr="007F3825" w:rsidRDefault="003C3BC1" w:rsidP="007F3825">
            <w:pPr>
              <w:spacing w:line="360" w:lineRule="auto"/>
            </w:pPr>
            <w:r w:rsidRPr="007F3825">
              <w:t xml:space="preserve">Фильтр топливный </w:t>
            </w:r>
            <w:r w:rsidR="00A55E75" w:rsidRPr="00DD0429">
              <w:rPr>
                <w:color w:val="FF0000"/>
              </w:rPr>
              <w:t>ХХХХХХХХХ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  <w:hideMark/>
          </w:tcPr>
          <w:p w14:paraId="168B5F3D" w14:textId="77777777" w:rsidR="003C3BC1" w:rsidRPr="007F3825" w:rsidRDefault="003C3BC1" w:rsidP="007F3825">
            <w:pPr>
              <w:spacing w:after="60" w:line="360" w:lineRule="auto"/>
              <w:jc w:val="center"/>
            </w:pPr>
            <w:r w:rsidRPr="007F3825">
              <w:rPr>
                <w:i/>
                <w:iCs/>
              </w:rPr>
              <w:t>шт.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  <w:hideMark/>
          </w:tcPr>
          <w:p w14:paraId="7BD1602D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1</w:t>
            </w:r>
          </w:p>
        </w:tc>
      </w:tr>
      <w:tr w:rsidR="003C3BC1" w:rsidRPr="007F3825" w14:paraId="6B97DD97" w14:textId="77777777" w:rsidTr="0077306F">
        <w:trPr>
          <w:trHeight w:val="394"/>
        </w:trPr>
        <w:tc>
          <w:tcPr>
            <w:tcW w:w="797" w:type="dxa"/>
            <w:shd w:val="clear" w:color="000000" w:fill="FFFFFF" w:themeFill="background1"/>
            <w:noWrap/>
            <w:vAlign w:val="center"/>
          </w:tcPr>
          <w:p w14:paraId="4C16A9C3" w14:textId="77777777" w:rsidR="003C3BC1" w:rsidRPr="007F3825" w:rsidRDefault="003C3BC1" w:rsidP="007F3825">
            <w:pPr>
              <w:spacing w:line="360" w:lineRule="auto"/>
              <w:jc w:val="center"/>
            </w:pPr>
            <w:r w:rsidRPr="007F3825">
              <w:t>9</w:t>
            </w:r>
          </w:p>
        </w:tc>
        <w:tc>
          <w:tcPr>
            <w:tcW w:w="5889" w:type="dxa"/>
            <w:shd w:val="clear" w:color="000000" w:fill="FFFFFF" w:themeFill="background1"/>
            <w:vAlign w:val="center"/>
          </w:tcPr>
          <w:p w14:paraId="1C7B87CA" w14:textId="32367825" w:rsidR="003C3BC1" w:rsidRPr="007F3825" w:rsidRDefault="003C3BC1" w:rsidP="004260D8">
            <w:pPr>
              <w:spacing w:line="360" w:lineRule="auto"/>
            </w:pPr>
            <w:r w:rsidRPr="007F3825">
              <w:t>Жидкость охлаждающая низкозамерзающая (антифриз) концентрированная (максимально)</w:t>
            </w:r>
          </w:p>
        </w:tc>
        <w:tc>
          <w:tcPr>
            <w:tcW w:w="1254" w:type="dxa"/>
            <w:shd w:val="clear" w:color="000000" w:fill="FFFFFF" w:themeFill="background1"/>
            <w:vAlign w:val="center"/>
          </w:tcPr>
          <w:p w14:paraId="4A152414" w14:textId="77777777" w:rsidR="003C3BC1" w:rsidRPr="007F3825" w:rsidRDefault="003C3BC1" w:rsidP="007F3825">
            <w:pPr>
              <w:spacing w:after="60" w:line="360" w:lineRule="auto"/>
              <w:jc w:val="center"/>
            </w:pPr>
            <w:r w:rsidRPr="007F3825">
              <w:rPr>
                <w:i/>
                <w:iCs/>
              </w:rPr>
              <w:t>л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center"/>
          </w:tcPr>
          <w:p w14:paraId="2815E8FC" w14:textId="13EC3DA4" w:rsidR="00FD3FDC" w:rsidRPr="007F3825" w:rsidRDefault="004260D8" w:rsidP="004260D8">
            <w:pPr>
              <w:spacing w:line="360" w:lineRule="auto"/>
              <w:jc w:val="center"/>
            </w:pPr>
            <w:r>
              <w:t>180</w:t>
            </w:r>
          </w:p>
        </w:tc>
      </w:tr>
    </w:tbl>
    <w:p w14:paraId="3F753D25" w14:textId="77777777" w:rsidR="00FD3FDC" w:rsidRPr="004260D8" w:rsidRDefault="00FD3FDC" w:rsidP="007F3825">
      <w:pPr>
        <w:pStyle w:val="tdtoccaptionlevel3"/>
        <w:rPr>
          <w:rFonts w:ascii="Times New Roman" w:hAnsi="Times New Roman" w:cs="Times New Roman"/>
          <w:sz w:val="28"/>
          <w:szCs w:val="28"/>
        </w:rPr>
      </w:pPr>
      <w:bookmarkStart w:id="33" w:name="_Toc449721188"/>
      <w:r w:rsidRPr="004260D8">
        <w:rPr>
          <w:rFonts w:ascii="Times New Roman" w:hAnsi="Times New Roman" w:cs="Times New Roman"/>
          <w:sz w:val="28"/>
          <w:szCs w:val="28"/>
        </w:rPr>
        <w:t>Подготовительные работы на ВРУ ДГУ</w:t>
      </w:r>
    </w:p>
    <w:p w14:paraId="5D992F80" w14:textId="5CB06B01" w:rsidR="00FD3FDC" w:rsidRPr="007F3825" w:rsidRDefault="00FD3FDC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Cs/>
        </w:rPr>
      </w:pPr>
      <w:r w:rsidRPr="007F3825">
        <w:rPr>
          <w:rFonts w:ascii="Times New Roman" w:hAnsi="Times New Roman"/>
        </w:rPr>
        <w:t>До</w:t>
      </w:r>
      <w:r w:rsidRPr="007F3825">
        <w:rPr>
          <w:rFonts w:ascii="Times New Roman" w:hAnsi="Times New Roman"/>
          <w:bCs/>
        </w:rPr>
        <w:t xml:space="preserve"> начала включения ДГУ необходимо провести ПРОВЕРКУ РАБОТОСПОСОБНОСТИ БЛОКИРОВОК ЗАПРЕЩАЮЩИХ ПАРАЛЛЕЛЬНУЮ РАБОТУ ДГУ И ПИТАЮ</w:t>
      </w:r>
      <w:r w:rsidR="000E361D">
        <w:rPr>
          <w:rFonts w:ascii="Times New Roman" w:hAnsi="Times New Roman"/>
          <w:bCs/>
        </w:rPr>
        <w:t>ЩЕЙ СЕТИ (БЕЗ ПИТАЮЩЕГО НАПРЯЖЕ</w:t>
      </w:r>
      <w:r w:rsidRPr="007F3825">
        <w:rPr>
          <w:rFonts w:ascii="Times New Roman" w:hAnsi="Times New Roman"/>
          <w:bCs/>
        </w:rPr>
        <w:t>Н</w:t>
      </w:r>
      <w:r w:rsidR="000E361D">
        <w:rPr>
          <w:rFonts w:ascii="Times New Roman" w:hAnsi="Times New Roman"/>
          <w:bCs/>
        </w:rPr>
        <w:t>И</w:t>
      </w:r>
      <w:r w:rsidRPr="007F3825">
        <w:rPr>
          <w:rFonts w:ascii="Times New Roman" w:hAnsi="Times New Roman"/>
          <w:bCs/>
        </w:rPr>
        <w:t>Я)</w:t>
      </w:r>
      <w:r w:rsidR="00C233E7" w:rsidRPr="007F3825">
        <w:rPr>
          <w:rFonts w:ascii="Times New Roman" w:hAnsi="Times New Roman"/>
          <w:bCs/>
        </w:rPr>
        <w:t xml:space="preserve"> в «ручном» и автоматическом режиме.</w:t>
      </w:r>
    </w:p>
    <w:p w14:paraId="2C911692" w14:textId="42EE4C1A" w:rsidR="00FD3FDC" w:rsidRPr="007F3825" w:rsidRDefault="00FD3FDC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Cs/>
        </w:rPr>
      </w:pPr>
      <w:r w:rsidRPr="007F3825">
        <w:rPr>
          <w:rFonts w:ascii="Times New Roman" w:hAnsi="Times New Roman"/>
          <w:bCs/>
        </w:rPr>
        <w:t>Провести проверку уровня и времени срабатывания всех реле контроля напряжения ВРУ ДГУ. Результаты занести в отчет.</w:t>
      </w:r>
    </w:p>
    <w:p w14:paraId="7208BDE4" w14:textId="287038F8" w:rsidR="008F4135" w:rsidRPr="004260D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260D8">
        <w:rPr>
          <w:rFonts w:ascii="Times New Roman" w:hAnsi="Times New Roman" w:cs="Times New Roman"/>
          <w:sz w:val="28"/>
          <w:szCs w:val="28"/>
        </w:rPr>
        <w:t>Последовательность проведения и режима испытаний</w:t>
      </w:r>
      <w:bookmarkEnd w:id="28"/>
      <w:bookmarkEnd w:id="29"/>
      <w:bookmarkEnd w:id="33"/>
    </w:p>
    <w:p w14:paraId="1F357A28" w14:textId="394FE776" w:rsidR="003C68B7" w:rsidRPr="007F3825" w:rsidRDefault="0050654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Путем внешнего осмотра О</w:t>
      </w:r>
      <w:r w:rsidR="003C68B7" w:rsidRPr="007F3825">
        <w:rPr>
          <w:rFonts w:ascii="Times New Roman" w:hAnsi="Times New Roman"/>
        </w:rPr>
        <w:t>борудования, убедиться в отсутствии ошибок монтажа и повреждений самого оборудования, которые могут привести к снижению его функциональных характеристик или неработоспособности.</w:t>
      </w:r>
    </w:p>
    <w:p w14:paraId="619C1C22" w14:textId="77777777" w:rsidR="003C68B7" w:rsidRPr="007F3825" w:rsidRDefault="003C68B7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 проведении осмотра следует обратить внимание на следующее:</w:t>
      </w:r>
    </w:p>
    <w:p w14:paraId="3CF028C2" w14:textId="77777777" w:rsidR="003C68B7" w:rsidRPr="007F3825" w:rsidRDefault="003C68B7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отсутствие на Оборудовании следов ударов, воздействия жидкости, химических веществ или высокой температуры, трещин, вмятин и других механических повреждений;</w:t>
      </w:r>
    </w:p>
    <w:p w14:paraId="64585D3C" w14:textId="77777777" w:rsidR="003C68B7" w:rsidRPr="007F3825" w:rsidRDefault="003C68B7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размещение Оборудования Системы электроснабжения в соответствии с проектной документацией;</w:t>
      </w:r>
    </w:p>
    <w:p w14:paraId="2CFDC0EE" w14:textId="695A3D83" w:rsidR="003C68B7" w:rsidRPr="007F3825" w:rsidRDefault="003C68B7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отсутствие ослабле</w:t>
      </w:r>
      <w:r w:rsidR="00506548">
        <w:rPr>
          <w:rFonts w:ascii="Times New Roman" w:hAnsi="Times New Roman"/>
        </w:rPr>
        <w:t>ния крепления Оборудования с</w:t>
      </w:r>
      <w:r w:rsidRPr="007F3825">
        <w:rPr>
          <w:rFonts w:ascii="Times New Roman" w:hAnsi="Times New Roman"/>
        </w:rPr>
        <w:t>истемы электроснабжения;</w:t>
      </w:r>
    </w:p>
    <w:p w14:paraId="1DDF4726" w14:textId="77777777" w:rsidR="003C68B7" w:rsidRPr="007F3825" w:rsidRDefault="003C68B7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наличие и надежность подключения заземляющих шин (проводов);</w:t>
      </w:r>
    </w:p>
    <w:p w14:paraId="744637AA" w14:textId="19B94ABC" w:rsidR="003C68B7" w:rsidRPr="007F3825" w:rsidRDefault="003C68B7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Проверка считается выполненной, если не обнаружено ошибок монтажа и повреждений оборудования.</w:t>
      </w:r>
    </w:p>
    <w:p w14:paraId="4E1CC15A" w14:textId="73C360BB" w:rsidR="00C233E7" w:rsidRPr="007F3825" w:rsidRDefault="00C233E7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Для проведения испытаний комиссией определяются исчерпывающий перечень «контрольных» точек у конечных потребителей </w:t>
      </w:r>
      <w:r w:rsidR="006245DD">
        <w:rPr>
          <w:rFonts w:ascii="Times New Roman" w:hAnsi="Times New Roman"/>
        </w:rPr>
        <w:t>ХХХХХХ</w:t>
      </w:r>
      <w:r w:rsidRPr="007F3825">
        <w:rPr>
          <w:rFonts w:ascii="Times New Roman" w:hAnsi="Times New Roman"/>
        </w:rPr>
        <w:t>. На данные контрольные точки устанавливаются устройства</w:t>
      </w:r>
      <w:r w:rsidR="00506548">
        <w:rPr>
          <w:rFonts w:ascii="Times New Roman" w:hAnsi="Times New Roman"/>
        </w:rPr>
        <w:t>,</w:t>
      </w:r>
      <w:r w:rsidRPr="007F3825">
        <w:rPr>
          <w:rFonts w:ascii="Times New Roman" w:hAnsi="Times New Roman"/>
        </w:rPr>
        <w:t xml:space="preserve"> позволяющие фиксировать нарушения показателей качества электрической энергии критических для подключенного оборудования. В течении всего времени проведения испытаний контролируется температура</w:t>
      </w:r>
      <w:r w:rsidR="001B2176" w:rsidRPr="007F3825">
        <w:rPr>
          <w:rFonts w:ascii="Times New Roman" w:hAnsi="Times New Roman"/>
        </w:rPr>
        <w:t xml:space="preserve"> в помещениях ГРЩ, ВРУ-ДГУ, серверных и </w:t>
      </w:r>
      <w:r w:rsidR="00A55E75" w:rsidRPr="00A55E75">
        <w:rPr>
          <w:rFonts w:ascii="Times New Roman" w:hAnsi="Times New Roman"/>
        </w:rPr>
        <w:t>ХХХХХХХХХ</w:t>
      </w:r>
      <w:r w:rsidR="001B2176" w:rsidRPr="007F3825">
        <w:rPr>
          <w:rFonts w:ascii="Times New Roman" w:hAnsi="Times New Roman"/>
        </w:rPr>
        <w:t>. Задание необходимых режимов работы задается операциями на соответствующей коммутационной аппаратуры системы электроснабжения. Прочие нарушения режима электроснабжения задаются косвенно при проверках реле контроля фаз.</w:t>
      </w:r>
    </w:p>
    <w:p w14:paraId="30069B54" w14:textId="7242C1A6" w:rsidR="00FD3FDC" w:rsidRPr="007F3825" w:rsidRDefault="00FD3FDC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</w:p>
    <w:p w14:paraId="71AB2EB3" w14:textId="1EC808FF" w:rsidR="008F4135" w:rsidRPr="0050654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_Toc311452808"/>
      <w:bookmarkStart w:id="35" w:name="_Toc443557395"/>
      <w:bookmarkStart w:id="36" w:name="_Toc449721189"/>
      <w:bookmarkStart w:id="37" w:name="_Toc311452809"/>
      <w:bookmarkStart w:id="38" w:name="_Toc443557396"/>
      <w:r w:rsidRPr="0050654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по испытаниям </w:t>
      </w:r>
      <w:bookmarkEnd w:id="34"/>
      <w:bookmarkEnd w:id="35"/>
      <w:bookmarkEnd w:id="36"/>
      <w:r w:rsidR="00450081" w:rsidRPr="00506548">
        <w:rPr>
          <w:rFonts w:ascii="Times New Roman" w:hAnsi="Times New Roman" w:cs="Times New Roman"/>
          <w:sz w:val="28"/>
          <w:szCs w:val="28"/>
        </w:rPr>
        <w:t>отдельных участко</w:t>
      </w:r>
      <w:r w:rsidR="002336C4" w:rsidRPr="00506548">
        <w:rPr>
          <w:rFonts w:ascii="Times New Roman" w:hAnsi="Times New Roman" w:cs="Times New Roman"/>
          <w:sz w:val="28"/>
          <w:szCs w:val="28"/>
        </w:rPr>
        <w:t>в</w:t>
      </w:r>
    </w:p>
    <w:p w14:paraId="2513000A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Путем внешнего осмотра оборудования, убедиться в отсутствии ошибок монтажа и повреждений самого оборудования, которые могут привести к снижению его функциональных характеристик или неработоспособности.</w:t>
      </w:r>
    </w:p>
    <w:p w14:paraId="64F534E8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 проведении осмотра следует обратить внимание на следующее:</w:t>
      </w:r>
    </w:p>
    <w:p w14:paraId="2DFB87BE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отсутствие на Оборудовании следов ударов, воздействия жидкости, химических веществ или высокой температуры, трещин, вмятин и других механических повреждений;</w:t>
      </w:r>
    </w:p>
    <w:p w14:paraId="05EF026F" w14:textId="17FF75DF" w:rsidR="002F2E9D" w:rsidRPr="007F3825" w:rsidRDefault="002F2E9D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испытание на герметичность топливо-проводов</w:t>
      </w:r>
    </w:p>
    <w:p w14:paraId="2593473C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размещение Оборудования Системы электроснабжения в соответствии с проектной документацией;</w:t>
      </w:r>
    </w:p>
    <w:p w14:paraId="1E20A004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отсутствие ослабления крепления Оборудования Системы электроснабжения;</w:t>
      </w:r>
    </w:p>
    <w:p w14:paraId="64A77D69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наличие и надежность подключения заземляющих шин (проводов);</w:t>
      </w:r>
    </w:p>
    <w:p w14:paraId="7B0DF27A" w14:textId="08831BAF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Проверка считается выполненной, если не обнаружено ошибок монтажа и повреждений оборудования.</w:t>
      </w:r>
    </w:p>
    <w:p w14:paraId="4F2B84BC" w14:textId="77777777" w:rsidR="008F4135" w:rsidRPr="0050654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_Toc449721190"/>
      <w:r w:rsidRPr="00506548">
        <w:rPr>
          <w:rFonts w:ascii="Times New Roman" w:hAnsi="Times New Roman" w:cs="Times New Roman"/>
          <w:sz w:val="28"/>
          <w:szCs w:val="28"/>
        </w:rPr>
        <w:t>Перечень работ, проводимых после завершения испытаний, требования к ним, объем и порядок проведения</w:t>
      </w:r>
      <w:bookmarkEnd w:id="37"/>
      <w:bookmarkEnd w:id="38"/>
      <w:bookmarkEnd w:id="39"/>
    </w:p>
    <w:p w14:paraId="193BCE09" w14:textId="0A6E6661" w:rsidR="00FD3FDC" w:rsidRPr="007F3825" w:rsidRDefault="00FD3F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После проведения испытаний </w:t>
      </w:r>
      <w:r w:rsidR="00C233E7" w:rsidRPr="007F3825">
        <w:rPr>
          <w:rFonts w:ascii="Times New Roman" w:hAnsi="Times New Roman"/>
        </w:rPr>
        <w:t>провести возврат системы электроснабжения в исходный режим.</w:t>
      </w:r>
    </w:p>
    <w:p w14:paraId="7F7A063E" w14:textId="77777777" w:rsidR="008F4135" w:rsidRPr="00840216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_Toc311452810"/>
      <w:bookmarkStart w:id="41" w:name="_Toc443557397"/>
      <w:bookmarkStart w:id="42" w:name="_Toc449721191"/>
      <w:r w:rsidRPr="00840216">
        <w:rPr>
          <w:rFonts w:ascii="Times New Roman" w:hAnsi="Times New Roman" w:cs="Times New Roman"/>
          <w:sz w:val="28"/>
          <w:szCs w:val="28"/>
        </w:rPr>
        <w:lastRenderedPageBreak/>
        <w:t>Условия и порядок проведения испытаний</w:t>
      </w:r>
      <w:bookmarkEnd w:id="40"/>
      <w:bookmarkEnd w:id="41"/>
      <w:bookmarkEnd w:id="42"/>
    </w:p>
    <w:p w14:paraId="534A5A7E" w14:textId="2DAA6217" w:rsidR="008F4135" w:rsidRPr="00840216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_Toc449721192"/>
      <w:r w:rsidRPr="00840216">
        <w:rPr>
          <w:rFonts w:ascii="Times New Roman" w:hAnsi="Times New Roman" w:cs="Times New Roman"/>
          <w:sz w:val="28"/>
          <w:szCs w:val="28"/>
        </w:rPr>
        <w:t>Условия проведения испытаний</w:t>
      </w:r>
      <w:bookmarkEnd w:id="43"/>
    </w:p>
    <w:p w14:paraId="329BE062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Испытания проводится в один этап и проводятся комиссией, состоящей из представителей Заказчика и Исполнителя.</w:t>
      </w:r>
    </w:p>
    <w:p w14:paraId="20FBD7FC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Все виды испытаний проводятся при нормальных климатических условиях.</w:t>
      </w:r>
    </w:p>
    <w:p w14:paraId="7899A3DA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На испытания Исполнителем предоставляются:</w:t>
      </w:r>
    </w:p>
    <w:p w14:paraId="392FE313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исполнительная документация;</w:t>
      </w:r>
    </w:p>
    <w:p w14:paraId="7D27138F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настоящая программа и методика;</w:t>
      </w:r>
    </w:p>
    <w:p w14:paraId="5F2655F9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протоколы измерений и акты приемки и производства работ (ранее подписанные);</w:t>
      </w:r>
    </w:p>
    <w:p w14:paraId="5CBD2991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Включение, отключение оборудования, а также все процедуры по управлению их работой проводятся в соответствии с техническими описаниями и руководствами по эксплуатации оборудования.</w:t>
      </w:r>
    </w:p>
    <w:p w14:paraId="5FF08008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Исполнитель уведомляет Заказчика о готовности к проведению Испытаний за 5 рабочих дней до начала.</w:t>
      </w:r>
    </w:p>
    <w:p w14:paraId="286CA360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К началу испытаний Заказчик обязуется обеспечить:</w:t>
      </w:r>
    </w:p>
    <w:p w14:paraId="6AC46600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наличие электропитания на вводах разрабатываемых щитов;</w:t>
      </w:r>
    </w:p>
    <w:p w14:paraId="0B89FCD3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присутствие представителя Службы эксплуатации здания;</w:t>
      </w:r>
    </w:p>
    <w:p w14:paraId="47B4D0A4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готовность резервного источника питания (ДГУ);</w:t>
      </w:r>
    </w:p>
    <w:p w14:paraId="7EB500EF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тестовая нагрузка.</w:t>
      </w:r>
    </w:p>
    <w:p w14:paraId="300C3D00" w14:textId="59855E0F" w:rsidR="00256211" w:rsidRPr="007F3825" w:rsidRDefault="00256211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Принять во внимание, что до начала включения ДГУ необходимо провести ПРОВЕРКУ РАБОТОСПОСОБНОСТИ БЛОКИРОВОК ЗАПРЕЩАЮЩИХ ПАРАЛЛЕЛЬНУЮ РАБОТУ ДГУ И ПИТАЮ</w:t>
      </w:r>
      <w:r w:rsidR="000E361D">
        <w:rPr>
          <w:rFonts w:ascii="Times New Roman" w:hAnsi="Times New Roman"/>
        </w:rPr>
        <w:t>ЩЕЙ СЕТИ (БЕЗ ПИТАЮЩЕГО НАПРЯЖЕ</w:t>
      </w:r>
      <w:r w:rsidR="00FD3FDC" w:rsidRPr="007F3825">
        <w:rPr>
          <w:rFonts w:ascii="Times New Roman" w:hAnsi="Times New Roman"/>
        </w:rPr>
        <w:t>Н</w:t>
      </w:r>
      <w:r w:rsidR="000E361D">
        <w:rPr>
          <w:rFonts w:ascii="Times New Roman" w:hAnsi="Times New Roman"/>
        </w:rPr>
        <w:t>И</w:t>
      </w:r>
      <w:r w:rsidRPr="007F3825">
        <w:rPr>
          <w:rFonts w:ascii="Times New Roman" w:hAnsi="Times New Roman"/>
        </w:rPr>
        <w:t>Я).</w:t>
      </w:r>
    </w:p>
    <w:p w14:paraId="062DB361" w14:textId="4E3E2B43" w:rsidR="00256211" w:rsidRPr="007F3825" w:rsidRDefault="00256211" w:rsidP="007F3825">
      <w:pPr>
        <w:pStyle w:val="tdtext"/>
        <w:tabs>
          <w:tab w:val="left" w:pos="0"/>
        </w:tabs>
        <w:ind w:firstLine="0"/>
        <w:rPr>
          <w:rFonts w:ascii="Times New Roman" w:hAnsi="Times New Roman"/>
        </w:rPr>
      </w:pPr>
      <w:r w:rsidRPr="007F3825">
        <w:rPr>
          <w:rFonts w:ascii="Times New Roman" w:hAnsi="Times New Roman"/>
        </w:rPr>
        <w:tab/>
        <w:t xml:space="preserve">Проверка правильности функционирования системы </w:t>
      </w:r>
      <w:r w:rsidR="006245DD">
        <w:rPr>
          <w:rFonts w:ascii="Times New Roman" w:hAnsi="Times New Roman"/>
        </w:rPr>
        <w:t>ХХХХХХ</w:t>
      </w:r>
      <w:r w:rsidRPr="007F3825">
        <w:rPr>
          <w:rFonts w:ascii="Times New Roman" w:hAnsi="Times New Roman"/>
        </w:rPr>
        <w:t xml:space="preserve"> проверяется показателями качества электрической энергии на конечных потребителях системы посредством регистрации ПКЭ при проведении имитации всех режимов работы.</w:t>
      </w:r>
    </w:p>
    <w:p w14:paraId="00F1DD78" w14:textId="75BAFD2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К проведению испытаний и измерений системы резервного электроснабжения серверных помещений допускаются лица электротехнического персонала, прошедшие медицинское освидетельствование, специальную подготовку и проверку знаний и требований </w:t>
      </w:r>
      <w:r w:rsidR="000E361D">
        <w:rPr>
          <w:rFonts w:ascii="Times New Roman" w:hAnsi="Times New Roman"/>
        </w:rPr>
        <w:t>П</w:t>
      </w:r>
      <w:r w:rsidRPr="007F3825">
        <w:rPr>
          <w:rFonts w:ascii="Times New Roman" w:hAnsi="Times New Roman"/>
        </w:rPr>
        <w:t>равил по охране труда при эксплуатации электроустановок.</w:t>
      </w:r>
    </w:p>
    <w:p w14:paraId="7C81D197" w14:textId="59C9F5D2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Для сдачи-приемки создается Комиссия в состав которой могут входить помимо обязательных членов Комиссии представители органов государственного и отраслевого надзора, эксплуатирующей организации.</w:t>
      </w:r>
    </w:p>
    <w:p w14:paraId="6AD78F55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</w:p>
    <w:p w14:paraId="667E7361" w14:textId="7EC2D56A" w:rsidR="008F4135" w:rsidRPr="00532EC1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_Toc449721193"/>
      <w:r w:rsidRPr="00532EC1">
        <w:rPr>
          <w:rFonts w:ascii="Times New Roman" w:hAnsi="Times New Roman" w:cs="Times New Roman"/>
          <w:sz w:val="28"/>
          <w:szCs w:val="28"/>
        </w:rPr>
        <w:lastRenderedPageBreak/>
        <w:t>Условия начала и завершения отдельных этапов испытаний</w:t>
      </w:r>
      <w:bookmarkEnd w:id="44"/>
    </w:p>
    <w:p w14:paraId="6D310268" w14:textId="77777777" w:rsidR="00450081" w:rsidRPr="007F3825" w:rsidRDefault="00450081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Путем внешнего осмотра убедиться в том, что состав и комплектность установленного оборудования соответствуют проектной спецификации.</w:t>
      </w:r>
    </w:p>
    <w:p w14:paraId="0C365023" w14:textId="77777777" w:rsidR="00450081" w:rsidRPr="007F3825" w:rsidRDefault="00450081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 том числе необходимо проверить выполнение модернизации существующей системы электроснабжения здания:</w:t>
      </w:r>
    </w:p>
    <w:p w14:paraId="08DFC4F7" w14:textId="77777777" w:rsidR="00450081" w:rsidRPr="007F3825" w:rsidRDefault="00450081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Для комплексного опробования системы электроснабжения здания необходимо проверить готовность резервного источника питания (ДГУ).</w:t>
      </w:r>
    </w:p>
    <w:p w14:paraId="64C22911" w14:textId="77777777" w:rsidR="00450081" w:rsidRPr="007F3825" w:rsidRDefault="00450081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Проверка считается выполненной, если установленное оборудование соответствует проектной спецификации.</w:t>
      </w:r>
    </w:p>
    <w:p w14:paraId="334F8BB6" w14:textId="72DEB492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Приемочная комиссия проверяет выполнение всех условий, необходимых для начала испытаний.</w:t>
      </w:r>
    </w:p>
    <w:p w14:paraId="0DAF87E2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согласованию сторон последовательность проверок может быть изменена.</w:t>
      </w:r>
    </w:p>
    <w:p w14:paraId="21FC9683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Результаты проведенных проверок и измерений фиксируются в протоколе проведения индивидуальных испытаний.</w:t>
      </w:r>
    </w:p>
    <w:p w14:paraId="7226D5E9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каждому испытанию выставляется и фиксируется в Протоколе испытаний Системы одна их следующих оценок:</w:t>
      </w:r>
    </w:p>
    <w:p w14:paraId="56E93FEF" w14:textId="77777777" w:rsidR="00DC4563" w:rsidRPr="00532EC1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532EC1">
        <w:rPr>
          <w:rFonts w:ascii="Times New Roman" w:hAnsi="Times New Roman"/>
          <w:b/>
          <w:i/>
        </w:rPr>
        <w:t>− пройдено;</w:t>
      </w:r>
    </w:p>
    <w:p w14:paraId="4D468A11" w14:textId="77777777" w:rsidR="00DC4563" w:rsidRPr="00532EC1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532EC1">
        <w:rPr>
          <w:rFonts w:ascii="Times New Roman" w:hAnsi="Times New Roman"/>
          <w:b/>
          <w:i/>
        </w:rPr>
        <w:t>− пройдено, с обязательным устранением замечаний;</w:t>
      </w:r>
    </w:p>
    <w:p w14:paraId="262B8AA4" w14:textId="77777777" w:rsidR="00DC4563" w:rsidRPr="00532EC1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532EC1">
        <w:rPr>
          <w:rFonts w:ascii="Times New Roman" w:hAnsi="Times New Roman"/>
          <w:b/>
          <w:i/>
        </w:rPr>
        <w:t>− не пройдено.</w:t>
      </w:r>
    </w:p>
    <w:p w14:paraId="6F726E99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Замечания к системе и сбои записываются в Журнал замечаний к Системе.</w:t>
      </w:r>
    </w:p>
    <w:p w14:paraId="1409C631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Система считается принятой, если отсутствуют оценки «испытание не пройдено».</w:t>
      </w:r>
    </w:p>
    <w:p w14:paraId="5604FAC6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окончании проведения испытаний Протокол проведения испытаний Системы согласовывается и подписывается членами Приемочной комиссии. Приемочная комиссия подписывает в дополнение к Протоколу испытаний Журнал замечаний к Системе, в журнале должен быть установлен срок устранения выявленных замечаний.</w:t>
      </w:r>
    </w:p>
    <w:p w14:paraId="13825206" w14:textId="181567E2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 успешном исходе испытаний приемочная комиссия принимает решение о приемке Системы в промышленную эксплуатацию, оформляет и подписывает Протокол и акт приемки- передачи в промышленную эксплуатацию.</w:t>
      </w:r>
    </w:p>
    <w:p w14:paraId="1C1D47C0" w14:textId="1EB878D3" w:rsidR="008F4135" w:rsidRPr="00495EAB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_Toc449721194"/>
      <w:r w:rsidRPr="00495EAB">
        <w:rPr>
          <w:rFonts w:ascii="Times New Roman" w:hAnsi="Times New Roman" w:cs="Times New Roman"/>
          <w:sz w:val="28"/>
          <w:szCs w:val="28"/>
        </w:rPr>
        <w:t>Имеющиеся ограничения в условиях проведения испытаний</w:t>
      </w:r>
      <w:bookmarkEnd w:id="45"/>
    </w:p>
    <w:p w14:paraId="10A0A034" w14:textId="569E6EDE" w:rsidR="000836DE" w:rsidRPr="007F3825" w:rsidRDefault="000836DE" w:rsidP="00495EAB">
      <w:pPr>
        <w:pStyle w:val="tdtext"/>
        <w:ind w:firstLine="709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Все возможные уровни срабатывания АВР по напряжению и отклонения в питающем напряжении в ГРЩ и ВРУ ДГУ</w:t>
      </w:r>
      <w:r w:rsidR="00F80BC6" w:rsidRPr="007F3825">
        <w:rPr>
          <w:rFonts w:ascii="Times New Roman" w:hAnsi="Times New Roman"/>
        </w:rPr>
        <w:t>,</w:t>
      </w:r>
      <w:r w:rsidRPr="007F3825">
        <w:rPr>
          <w:rFonts w:ascii="Times New Roman" w:hAnsi="Times New Roman"/>
        </w:rPr>
        <w:t xml:space="preserve"> контролируются, заданием и проверкой уровня</w:t>
      </w:r>
      <w:r w:rsidR="00F80BC6" w:rsidRPr="007F3825">
        <w:rPr>
          <w:rFonts w:ascii="Times New Roman" w:hAnsi="Times New Roman"/>
        </w:rPr>
        <w:t xml:space="preserve"> срабатывания реле контроля фаз при индивидуальных испытаниях последних. Непосредственно при комплексном опробовании фиксируется срабатывание соответствующего реле контроля фаз при полном снятии напряжения с ввода.</w:t>
      </w:r>
    </w:p>
    <w:p w14:paraId="2A565FBA" w14:textId="049820F7" w:rsidR="008F4135" w:rsidRPr="002203DD" w:rsidRDefault="002D413C" w:rsidP="002D413C">
      <w:pPr>
        <w:pStyle w:val="tdtoccaptionlevel2"/>
        <w:rPr>
          <w:rFonts w:ascii="Times New Roman" w:hAnsi="Times New Roman" w:cs="Times New Roman"/>
          <w:sz w:val="28"/>
          <w:szCs w:val="28"/>
        </w:rPr>
      </w:pPr>
      <w:bookmarkStart w:id="46" w:name="_Toc449721195"/>
      <w:r w:rsidRPr="002203DD">
        <w:rPr>
          <w:rFonts w:ascii="Times New Roman" w:hAnsi="Times New Roman" w:cs="Times New Roman"/>
          <w:sz w:val="28"/>
          <w:szCs w:val="28"/>
        </w:rPr>
        <w:lastRenderedPageBreak/>
        <w:t>Порядок проведения испытаний</w:t>
      </w:r>
      <w:bookmarkEnd w:id="46"/>
    </w:p>
    <w:p w14:paraId="5302E26F" w14:textId="345F4B20" w:rsidR="002203DD" w:rsidRPr="002203DD" w:rsidRDefault="002203DD" w:rsidP="002203DD">
      <w:pPr>
        <w:pStyle w:val="tdtext"/>
        <w:rPr>
          <w:rFonts w:ascii="Times New Roman" w:hAnsi="Times New Roman"/>
          <w:b/>
          <w:sz w:val="28"/>
          <w:szCs w:val="28"/>
        </w:rPr>
      </w:pPr>
      <w:r w:rsidRPr="002203DD">
        <w:rPr>
          <w:rFonts w:ascii="Times New Roman" w:hAnsi="Times New Roman"/>
          <w:b/>
          <w:sz w:val="28"/>
          <w:szCs w:val="28"/>
        </w:rPr>
        <w:t xml:space="preserve">5.4.1 Сбор ответственных представителей организаций принимающих участие в приемо-сдаточных испытаниях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2203DD">
        <w:rPr>
          <w:rFonts w:ascii="Times New Roman" w:hAnsi="Times New Roman"/>
          <w:b/>
          <w:sz w:val="28"/>
          <w:szCs w:val="28"/>
        </w:rPr>
        <w:t xml:space="preserve">, г. Москва,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2203DD">
        <w:rPr>
          <w:rFonts w:ascii="Times New Roman" w:hAnsi="Times New Roman"/>
          <w:b/>
          <w:sz w:val="28"/>
          <w:szCs w:val="28"/>
        </w:rPr>
        <w:t>.</w:t>
      </w:r>
    </w:p>
    <w:p w14:paraId="30B58C0D" w14:textId="68AA1B2E" w:rsidR="002203DD" w:rsidRDefault="002203DD" w:rsidP="002203DD">
      <w:pPr>
        <w:pStyle w:val="tdtext"/>
        <w:rPr>
          <w:rFonts w:ascii="Times New Roman" w:hAnsi="Times New Roman"/>
        </w:rPr>
      </w:pPr>
      <w:r w:rsidRPr="002203DD">
        <w:rPr>
          <w:rFonts w:ascii="Times New Roman" w:hAnsi="Times New Roman"/>
        </w:rPr>
        <w:t>Проверка наличия и готовности электротехнического персонала Исполнителя (ООО 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2203DD">
        <w:rPr>
          <w:rFonts w:ascii="Times New Roman" w:hAnsi="Times New Roman"/>
        </w:rPr>
        <w:t xml:space="preserve">») для осуществления технологических переключений и изменения режимов работы 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Pr="002203DD">
        <w:rPr>
          <w:rFonts w:ascii="Times New Roman" w:hAnsi="Times New Roman"/>
        </w:rPr>
        <w:t>. Оформление допускающих документов, проведение целевого инструктажа членов приемочной комиссии и членов бригады.</w:t>
      </w:r>
    </w:p>
    <w:p w14:paraId="35E93D8D" w14:textId="78BFA457" w:rsidR="002A4025" w:rsidRPr="002A4025" w:rsidRDefault="002A4025" w:rsidP="002203DD">
      <w:pPr>
        <w:pStyle w:val="tdtext"/>
        <w:rPr>
          <w:rFonts w:ascii="Times New Roman" w:hAnsi="Times New Roman"/>
          <w:b/>
        </w:rPr>
      </w:pPr>
      <w:r w:rsidRPr="002A4025">
        <w:rPr>
          <w:rFonts w:ascii="Times New Roman" w:hAnsi="Times New Roman"/>
          <w:b/>
        </w:rPr>
        <w:t>Состав комиссии:</w:t>
      </w:r>
    </w:p>
    <w:p w14:paraId="14854593" w14:textId="412F1342" w:rsidR="002A4025" w:rsidRDefault="002A4025" w:rsidP="002A4025">
      <w:pPr>
        <w:pStyle w:val="td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</w:t>
      </w:r>
      <w:r w:rsidRPr="002A4025">
        <w:rPr>
          <w:rFonts w:ascii="Times New Roman" w:hAnsi="Times New Roman"/>
        </w:rPr>
        <w:t xml:space="preserve">Заместитель руководителя 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="005A4A7B">
        <w:rPr>
          <w:rFonts w:ascii="Times New Roman" w:hAnsi="Times New Roman"/>
        </w:rPr>
        <w:t>;</w:t>
      </w:r>
    </w:p>
    <w:p w14:paraId="566CAFED" w14:textId="77777777" w:rsidR="002A4025" w:rsidRPr="005A4A7B" w:rsidRDefault="002A4025" w:rsidP="002A4025">
      <w:pPr>
        <w:pStyle w:val="tdtext"/>
        <w:jc w:val="left"/>
        <w:rPr>
          <w:rFonts w:ascii="Times New Roman" w:hAnsi="Times New Roman"/>
          <w:b/>
        </w:rPr>
      </w:pPr>
      <w:r w:rsidRPr="005A4A7B">
        <w:rPr>
          <w:rFonts w:ascii="Times New Roman" w:hAnsi="Times New Roman"/>
          <w:b/>
        </w:rPr>
        <w:t>Члены комиссии:</w:t>
      </w:r>
    </w:p>
    <w:p w14:paraId="1DF53723" w14:textId="19413639" w:rsidR="00051B8E" w:rsidRDefault="00051B8E" w:rsidP="002A4025">
      <w:pPr>
        <w:pStyle w:val="tdtext"/>
        <w:jc w:val="left"/>
        <w:rPr>
          <w:rFonts w:ascii="Times New Roman" w:hAnsi="Times New Roman"/>
        </w:rPr>
      </w:pPr>
      <w:r w:rsidRPr="00051B8E">
        <w:rPr>
          <w:rFonts w:ascii="Times New Roman" w:hAnsi="Times New Roman"/>
        </w:rPr>
        <w:t>Генеральный директор ООО</w:t>
      </w:r>
      <w:r w:rsidR="005A4A7B">
        <w:rPr>
          <w:rFonts w:ascii="Times New Roman" w:hAnsi="Times New Roman"/>
        </w:rPr>
        <w:t xml:space="preserve"> </w:t>
      </w:r>
      <w:r w:rsidRPr="00051B8E">
        <w:rPr>
          <w:rFonts w:ascii="Times New Roman" w:hAnsi="Times New Roman"/>
        </w:rPr>
        <w:t>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051B8E">
        <w:rPr>
          <w:rFonts w:ascii="Times New Roman" w:hAnsi="Times New Roman"/>
        </w:rPr>
        <w:t xml:space="preserve">» </w:t>
      </w:r>
      <w:r w:rsidR="00A55E75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>;</w:t>
      </w:r>
    </w:p>
    <w:p w14:paraId="4A87A414" w14:textId="3C4E005C" w:rsidR="005A4A7B" w:rsidRDefault="002A4025" w:rsidP="002A4025">
      <w:pPr>
        <w:pStyle w:val="tdtext"/>
        <w:jc w:val="left"/>
      </w:pPr>
      <w:r w:rsidRPr="002A4025">
        <w:rPr>
          <w:rFonts w:ascii="Times New Roman" w:hAnsi="Times New Roman"/>
        </w:rPr>
        <w:t>Главный инженер</w:t>
      </w:r>
      <w:r>
        <w:rPr>
          <w:rFonts w:ascii="Times New Roman" w:hAnsi="Times New Roman"/>
        </w:rPr>
        <w:t xml:space="preserve"> </w:t>
      </w:r>
      <w:r w:rsidRPr="002A4025">
        <w:rPr>
          <w:rFonts w:ascii="Times New Roman" w:hAnsi="Times New Roman"/>
        </w:rPr>
        <w:t>ООО</w:t>
      </w:r>
      <w:r>
        <w:rPr>
          <w:rFonts w:ascii="Times New Roman" w:hAnsi="Times New Roman"/>
        </w:rPr>
        <w:t xml:space="preserve"> </w:t>
      </w:r>
      <w:r w:rsidRPr="002A4025">
        <w:rPr>
          <w:rFonts w:ascii="Times New Roman" w:hAnsi="Times New Roman"/>
        </w:rPr>
        <w:t>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2A402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A55E75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>;</w:t>
      </w:r>
    </w:p>
    <w:p w14:paraId="543A6F45" w14:textId="71B8018C" w:rsidR="002A4025" w:rsidRPr="002A4025" w:rsidRDefault="005A4A7B" w:rsidP="002A4025">
      <w:pPr>
        <w:pStyle w:val="tdtext"/>
        <w:jc w:val="left"/>
        <w:rPr>
          <w:rFonts w:ascii="Times New Roman" w:hAnsi="Times New Roman"/>
        </w:rPr>
      </w:pPr>
      <w:r w:rsidRPr="005A4A7B">
        <w:rPr>
          <w:rFonts w:ascii="Times New Roman" w:hAnsi="Times New Roman"/>
        </w:rPr>
        <w:t xml:space="preserve">Руководитель Службы </w:t>
      </w:r>
      <w:r w:rsidR="00A55E75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 xml:space="preserve"> ПАО «</w:t>
      </w:r>
      <w:r w:rsidR="00A55E75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 xml:space="preserve">» </w:t>
      </w:r>
      <w:r w:rsidR="00A55E75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>;</w:t>
      </w:r>
      <w:r w:rsidRPr="005A4A7B">
        <w:rPr>
          <w:rFonts w:ascii="Times New Roman" w:hAnsi="Times New Roman"/>
        </w:rPr>
        <w:t xml:space="preserve">                                                    </w:t>
      </w:r>
    </w:p>
    <w:p w14:paraId="03702ECC" w14:textId="6BBD3151" w:rsidR="002A4025" w:rsidRPr="002A4025" w:rsidRDefault="002A4025" w:rsidP="005A4A7B">
      <w:pPr>
        <w:pStyle w:val="tdtext"/>
        <w:jc w:val="left"/>
        <w:rPr>
          <w:rFonts w:ascii="Times New Roman" w:hAnsi="Times New Roman"/>
        </w:rPr>
      </w:pPr>
      <w:r w:rsidRPr="002A4025">
        <w:rPr>
          <w:rFonts w:ascii="Times New Roman" w:hAnsi="Times New Roman"/>
        </w:rPr>
        <w:t>Нача</w:t>
      </w:r>
      <w:r>
        <w:rPr>
          <w:rFonts w:ascii="Times New Roman" w:hAnsi="Times New Roman"/>
        </w:rPr>
        <w:t xml:space="preserve">льник отдела 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Pr="002A4025">
        <w:rPr>
          <w:rFonts w:ascii="Times New Roman" w:hAnsi="Times New Roman"/>
        </w:rPr>
        <w:t xml:space="preserve">  ПАО</w:t>
      </w:r>
      <w:r>
        <w:rPr>
          <w:rFonts w:ascii="Times New Roman" w:hAnsi="Times New Roman"/>
        </w:rPr>
        <w:t xml:space="preserve"> </w:t>
      </w:r>
      <w:r w:rsidRPr="002A4025">
        <w:rPr>
          <w:rFonts w:ascii="Times New Roman" w:hAnsi="Times New Roman"/>
        </w:rPr>
        <w:t>«</w:t>
      </w:r>
      <w:r w:rsidR="00A55E75" w:rsidRPr="00DD0429">
        <w:rPr>
          <w:rFonts w:ascii="Times New Roman" w:hAnsi="Times New Roman"/>
          <w:color w:val="FF0000"/>
        </w:rPr>
        <w:t>ХХХХХХХХХ</w:t>
      </w:r>
      <w:r w:rsidRPr="002A402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6245DD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>;</w:t>
      </w:r>
    </w:p>
    <w:p w14:paraId="5A5285F6" w14:textId="75E9BA2B" w:rsidR="002A4025" w:rsidRPr="002A4025" w:rsidRDefault="00051B8E" w:rsidP="00051B8E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специалист </w:t>
      </w:r>
      <w:r w:rsidRPr="00051B8E">
        <w:rPr>
          <w:rFonts w:ascii="Times New Roman" w:hAnsi="Times New Roman"/>
        </w:rPr>
        <w:t xml:space="preserve">отдела 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Pr="00051B8E">
        <w:rPr>
          <w:rFonts w:ascii="Times New Roman" w:hAnsi="Times New Roman"/>
        </w:rPr>
        <w:t xml:space="preserve">  ПАО «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Pr="00051B8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="005A4A7B">
        <w:rPr>
          <w:rFonts w:ascii="Times New Roman" w:hAnsi="Times New Roman"/>
        </w:rPr>
        <w:t>;</w:t>
      </w:r>
    </w:p>
    <w:p w14:paraId="5FE5E84E" w14:textId="76829E87" w:rsidR="002A4025" w:rsidRPr="002A4025" w:rsidRDefault="00051B8E" w:rsidP="00051B8E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проектов </w:t>
      </w:r>
      <w:r w:rsidR="002A4025" w:rsidRPr="002A4025">
        <w:rPr>
          <w:rFonts w:ascii="Times New Roman" w:hAnsi="Times New Roman"/>
        </w:rPr>
        <w:t>ООО</w:t>
      </w:r>
      <w:r>
        <w:rPr>
          <w:rFonts w:ascii="Times New Roman" w:hAnsi="Times New Roman"/>
        </w:rPr>
        <w:t xml:space="preserve"> </w:t>
      </w:r>
      <w:r w:rsidR="002A4025" w:rsidRPr="002A4025">
        <w:rPr>
          <w:rFonts w:ascii="Times New Roman" w:hAnsi="Times New Roman"/>
        </w:rPr>
        <w:t>«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="002A4025" w:rsidRPr="002A402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="005A4A7B">
        <w:rPr>
          <w:rFonts w:ascii="Times New Roman" w:hAnsi="Times New Roman"/>
        </w:rPr>
        <w:t>.</w:t>
      </w:r>
    </w:p>
    <w:p w14:paraId="6B1099FC" w14:textId="758F8DC0" w:rsidR="002A4025" w:rsidRPr="002203DD" w:rsidRDefault="002A4025" w:rsidP="002A4025">
      <w:pPr>
        <w:pStyle w:val="tdtext"/>
        <w:rPr>
          <w:rFonts w:ascii="Times New Roman" w:hAnsi="Times New Roman"/>
        </w:rPr>
      </w:pPr>
      <w:r w:rsidRPr="002A4025">
        <w:rPr>
          <w:rFonts w:ascii="Times New Roman" w:hAnsi="Times New Roman"/>
        </w:rPr>
        <w:tab/>
      </w:r>
    </w:p>
    <w:p w14:paraId="3FCA8C64" w14:textId="4CA3DBD5" w:rsidR="002203DD" w:rsidRPr="002203DD" w:rsidRDefault="002203DD" w:rsidP="002203DD">
      <w:pPr>
        <w:pStyle w:val="tdtext"/>
        <w:rPr>
          <w:rFonts w:ascii="Times New Roman" w:hAnsi="Times New Roman"/>
          <w:b/>
          <w:sz w:val="28"/>
          <w:szCs w:val="28"/>
        </w:rPr>
      </w:pPr>
      <w:r w:rsidRPr="002203DD">
        <w:rPr>
          <w:rFonts w:ascii="Times New Roman" w:hAnsi="Times New Roman"/>
          <w:b/>
          <w:sz w:val="28"/>
          <w:szCs w:val="28"/>
        </w:rPr>
        <w:t>5.4.2 Предоставление Исполнителем</w:t>
      </w:r>
      <w:r w:rsidR="002A4025">
        <w:rPr>
          <w:rFonts w:ascii="Times New Roman" w:hAnsi="Times New Roman"/>
          <w:b/>
          <w:sz w:val="28"/>
          <w:szCs w:val="28"/>
        </w:rPr>
        <w:t xml:space="preserve"> (ООО «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="002A4025">
        <w:rPr>
          <w:rFonts w:ascii="Times New Roman" w:hAnsi="Times New Roman"/>
          <w:b/>
          <w:sz w:val="28"/>
          <w:szCs w:val="28"/>
        </w:rPr>
        <w:t>»)</w:t>
      </w:r>
      <w:r w:rsidRPr="002203DD">
        <w:rPr>
          <w:rFonts w:ascii="Times New Roman" w:hAnsi="Times New Roman"/>
          <w:b/>
          <w:sz w:val="28"/>
          <w:szCs w:val="28"/>
        </w:rPr>
        <w:t>:</w:t>
      </w:r>
    </w:p>
    <w:p w14:paraId="2669AF0D" w14:textId="6D2333C9" w:rsidR="002203DD" w:rsidRPr="002203DD" w:rsidRDefault="002A4025" w:rsidP="002A40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Исполнительной документации.</w:t>
      </w:r>
    </w:p>
    <w:p w14:paraId="3F6D3A2C" w14:textId="29BF2BFB" w:rsidR="002203DD" w:rsidRPr="002203DD" w:rsidRDefault="002A4025" w:rsidP="002203DD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Протоколов</w:t>
      </w:r>
      <w:r w:rsidR="002203DD" w:rsidRPr="002203DD">
        <w:rPr>
          <w:rFonts w:ascii="Times New Roman" w:hAnsi="Times New Roman"/>
        </w:rPr>
        <w:t xml:space="preserve"> измерений и акты приемки и производства работ.</w:t>
      </w:r>
    </w:p>
    <w:p w14:paraId="5C5D8984" w14:textId="52839C37" w:rsidR="002203DD" w:rsidRPr="002203DD" w:rsidRDefault="002203DD" w:rsidP="002203DD">
      <w:pPr>
        <w:pStyle w:val="tdtext"/>
        <w:rPr>
          <w:rFonts w:ascii="Times New Roman" w:hAnsi="Times New Roman"/>
          <w:b/>
          <w:sz w:val="28"/>
          <w:szCs w:val="28"/>
        </w:rPr>
      </w:pPr>
      <w:r w:rsidRPr="002203DD">
        <w:rPr>
          <w:rFonts w:ascii="Times New Roman" w:hAnsi="Times New Roman"/>
          <w:b/>
          <w:sz w:val="28"/>
          <w:szCs w:val="28"/>
        </w:rPr>
        <w:t xml:space="preserve">5.4.3 </w:t>
      </w:r>
      <w:r w:rsidRPr="002203DD">
        <w:rPr>
          <w:rFonts w:ascii="Times New Roman" w:hAnsi="Times New Roman"/>
          <w:b/>
          <w:sz w:val="28"/>
          <w:szCs w:val="28"/>
        </w:rPr>
        <w:tab/>
        <w:t>Путем внешнего осмотра убедиться, что состав и комплектность установленного оборудования соответствует проектной спецификации.</w:t>
      </w:r>
    </w:p>
    <w:p w14:paraId="0B717D80" w14:textId="2D668D5C" w:rsidR="002203DD" w:rsidRPr="002203DD" w:rsidRDefault="002203DD" w:rsidP="002203DD">
      <w:pPr>
        <w:pStyle w:val="tdtext"/>
        <w:rPr>
          <w:rFonts w:ascii="Times New Roman" w:hAnsi="Times New Roman"/>
          <w:b/>
          <w:sz w:val="28"/>
          <w:szCs w:val="28"/>
        </w:rPr>
      </w:pPr>
      <w:r w:rsidRPr="002203DD">
        <w:rPr>
          <w:rFonts w:ascii="Times New Roman" w:hAnsi="Times New Roman"/>
          <w:b/>
          <w:sz w:val="28"/>
          <w:szCs w:val="28"/>
        </w:rPr>
        <w:t>5.4.4</w:t>
      </w:r>
      <w:r w:rsidRPr="002203D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Предъявление Заказчиком (</w:t>
      </w:r>
      <w:r w:rsidRPr="002203DD">
        <w:rPr>
          <w:rFonts w:ascii="Times New Roman" w:hAnsi="Times New Roman"/>
          <w:b/>
          <w:sz w:val="28"/>
          <w:szCs w:val="28"/>
        </w:rPr>
        <w:t>Эксплуатирующей</w:t>
      </w:r>
      <w:r>
        <w:rPr>
          <w:rFonts w:ascii="Times New Roman" w:hAnsi="Times New Roman"/>
          <w:b/>
          <w:sz w:val="28"/>
          <w:szCs w:val="28"/>
        </w:rPr>
        <w:t xml:space="preserve"> организацией ООО «</w:t>
      </w:r>
      <w:r w:rsidR="006245DD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  <w:b/>
          <w:sz w:val="28"/>
          <w:szCs w:val="28"/>
        </w:rPr>
        <w:t>»</w:t>
      </w:r>
      <w:r w:rsidRPr="002203DD">
        <w:rPr>
          <w:rFonts w:ascii="Times New Roman" w:hAnsi="Times New Roman"/>
          <w:b/>
          <w:sz w:val="28"/>
          <w:szCs w:val="28"/>
        </w:rPr>
        <w:t>)</w:t>
      </w:r>
    </w:p>
    <w:p w14:paraId="1BE8443C" w14:textId="10BD498C" w:rsidR="002203DD" w:rsidRPr="002203DD" w:rsidRDefault="002203DD" w:rsidP="002203DD">
      <w:pPr>
        <w:pStyle w:val="tdtext"/>
        <w:rPr>
          <w:rFonts w:ascii="Times New Roman" w:hAnsi="Times New Roman"/>
        </w:rPr>
      </w:pPr>
      <w:r w:rsidRPr="002203DD">
        <w:rPr>
          <w:rFonts w:ascii="Times New Roman" w:hAnsi="Times New Roman"/>
        </w:rPr>
        <w:t>- Наличия электропитания на вводах</w:t>
      </w:r>
      <w:r w:rsidR="00FC0A2D" w:rsidRPr="00FC0A2D">
        <w:rPr>
          <w:rFonts w:ascii="Times New Roman" w:hAnsi="Times New Roman"/>
        </w:rPr>
        <w:t xml:space="preserve"> </w:t>
      </w:r>
      <w:r w:rsidR="00FC0A2D">
        <w:rPr>
          <w:rFonts w:ascii="Times New Roman" w:hAnsi="Times New Roman"/>
        </w:rPr>
        <w:t>ГРЩ</w:t>
      </w:r>
      <w:r w:rsidRPr="002203DD">
        <w:rPr>
          <w:rFonts w:ascii="Times New Roman" w:hAnsi="Times New Roman"/>
        </w:rPr>
        <w:t>.</w:t>
      </w:r>
    </w:p>
    <w:p w14:paraId="388E7622" w14:textId="490A6C94" w:rsidR="002203DD" w:rsidRPr="00E35EC5" w:rsidRDefault="002203DD" w:rsidP="002203DD">
      <w:pPr>
        <w:pStyle w:val="tdtext"/>
        <w:rPr>
          <w:rFonts w:ascii="Times New Roman" w:hAnsi="Times New Roman"/>
        </w:rPr>
      </w:pPr>
      <w:r w:rsidRPr="002203DD">
        <w:rPr>
          <w:rFonts w:ascii="Times New Roman" w:hAnsi="Times New Roman"/>
        </w:rPr>
        <w:t xml:space="preserve">- Готовности </w:t>
      </w:r>
      <w:r>
        <w:rPr>
          <w:rFonts w:ascii="Times New Roman" w:hAnsi="Times New Roman"/>
        </w:rPr>
        <w:t xml:space="preserve">резервного источника питания. </w:t>
      </w:r>
      <w:r w:rsidRPr="00E35EC5">
        <w:rPr>
          <w:rFonts w:ascii="Times New Roman" w:hAnsi="Times New Roman"/>
        </w:rPr>
        <w:t>(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Pr="00E35EC5">
        <w:rPr>
          <w:rFonts w:ascii="Times New Roman" w:hAnsi="Times New Roman"/>
        </w:rPr>
        <w:t>)</w:t>
      </w:r>
      <w:r w:rsidR="00051B8E" w:rsidRPr="00E35EC5">
        <w:rPr>
          <w:rFonts w:ascii="Times New Roman" w:hAnsi="Times New Roman"/>
        </w:rPr>
        <w:t>.</w:t>
      </w:r>
    </w:p>
    <w:p w14:paraId="68529F10" w14:textId="77777777" w:rsidR="00051B8E" w:rsidRPr="00E35EC5" w:rsidRDefault="00051B8E" w:rsidP="002203DD">
      <w:pPr>
        <w:pStyle w:val="tdtext"/>
        <w:rPr>
          <w:rFonts w:ascii="Times New Roman" w:hAnsi="Times New Roman"/>
        </w:rPr>
      </w:pPr>
    </w:p>
    <w:p w14:paraId="4C56C301" w14:textId="2E5CF353" w:rsidR="002203DD" w:rsidRPr="002203DD" w:rsidRDefault="002203DD" w:rsidP="002203DD">
      <w:pPr>
        <w:pStyle w:val="tdtext"/>
        <w:rPr>
          <w:rFonts w:ascii="Times New Roman" w:hAnsi="Times New Roman"/>
          <w:b/>
          <w:sz w:val="28"/>
          <w:szCs w:val="28"/>
        </w:rPr>
      </w:pPr>
      <w:r w:rsidRPr="002203DD">
        <w:rPr>
          <w:rFonts w:ascii="Times New Roman" w:hAnsi="Times New Roman"/>
          <w:b/>
          <w:sz w:val="28"/>
          <w:szCs w:val="28"/>
        </w:rPr>
        <w:t>5.4.5.    Проведение испытаний СБГЭ.</w:t>
      </w:r>
    </w:p>
    <w:p w14:paraId="3783D03C" w14:textId="2C99CE90" w:rsidR="002203DD" w:rsidRPr="00410D2A" w:rsidRDefault="002203DD" w:rsidP="00410D2A">
      <w:pPr>
        <w:pStyle w:val="tdtext"/>
        <w:jc w:val="center"/>
        <w:rPr>
          <w:rFonts w:ascii="Times New Roman" w:hAnsi="Times New Roman"/>
          <w:b/>
          <w:sz w:val="28"/>
          <w:szCs w:val="28"/>
        </w:rPr>
      </w:pPr>
      <w:r w:rsidRPr="00410D2A">
        <w:rPr>
          <w:rFonts w:ascii="Times New Roman" w:hAnsi="Times New Roman"/>
          <w:b/>
          <w:sz w:val="28"/>
          <w:szCs w:val="28"/>
        </w:rPr>
        <w:t>СГЭ.</w:t>
      </w:r>
    </w:p>
    <w:p w14:paraId="56D86397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А.</w:t>
      </w:r>
      <w:r w:rsidRPr="006245DD">
        <w:rPr>
          <w:rFonts w:ascii="Times New Roman" w:hAnsi="Times New Roman"/>
          <w:color w:val="FF0000"/>
        </w:rPr>
        <w:t xml:space="preserve"> Отключение питания на вводе №1.</w:t>
      </w:r>
    </w:p>
    <w:p w14:paraId="467170DF" w14:textId="7224FA58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lastRenderedPageBreak/>
        <w:t xml:space="preserve">Отключение вакуумного выключателя ВВ ячейки №3 в абонентской части РТП- </w:t>
      </w:r>
      <w:r w:rsidR="006245DD" w:rsidRPr="006245DD">
        <w:rPr>
          <w:rFonts w:ascii="Times New Roman" w:hAnsi="Times New Roman"/>
          <w:color w:val="FF0000"/>
        </w:rPr>
        <w:t>ХХХХХХХХХ</w:t>
      </w:r>
      <w:r w:rsidRPr="006245DD">
        <w:rPr>
          <w:rFonts w:ascii="Times New Roman" w:hAnsi="Times New Roman"/>
          <w:color w:val="FF0000"/>
        </w:rPr>
        <w:t xml:space="preserve"> Проверка проектного алгоритма срабатывания коммутирующих устройств (АВР), фиксация обеспечение электроснабжением и нормальной работы потребителей. Проверка времени отключения вводного выключателя QF1, времени включения секционного выключателя QF3. Проверка фактического уровня срабатывания реле контроля фаз ввода №1.</w:t>
      </w:r>
    </w:p>
    <w:p w14:paraId="0903ECC3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Б</w:t>
      </w:r>
      <w:r w:rsidRPr="006245DD">
        <w:rPr>
          <w:rFonts w:ascii="Times New Roman" w:hAnsi="Times New Roman"/>
          <w:color w:val="FF0000"/>
        </w:rPr>
        <w:t>. Отключение питания на вводе №2.</w:t>
      </w:r>
    </w:p>
    <w:p w14:paraId="769EAED5" w14:textId="49EA572C" w:rsidR="002203DD" w:rsidRPr="006245DD" w:rsidRDefault="00FC0A2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 xml:space="preserve"> </w:t>
      </w:r>
      <w:r w:rsidR="002203DD" w:rsidRPr="006245DD">
        <w:rPr>
          <w:rFonts w:ascii="Times New Roman" w:hAnsi="Times New Roman"/>
          <w:color w:val="FF0000"/>
        </w:rPr>
        <w:t>Отключение вакуумного выключателя ВВ ячейки №6 в абонентской части РТП 28065. Проверка проектного алгоритма срабатывания коммутирующих устройств ( АВР ), фиксация обеспечение электроснабжением и нормальной работы потребителей.</w:t>
      </w:r>
    </w:p>
    <w:p w14:paraId="40A611D9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 xml:space="preserve">Проверка времени отключения вводного выключателя QF2, времени включения секционного выключателя QF3. Проверка фактического уровня срабатывания реле контроля фаз ввода №2. </w:t>
      </w:r>
    </w:p>
    <w:p w14:paraId="3E077E09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В.</w:t>
      </w:r>
      <w:r w:rsidRPr="006245DD">
        <w:rPr>
          <w:rFonts w:ascii="Times New Roman" w:hAnsi="Times New Roman"/>
          <w:color w:val="FF0000"/>
        </w:rPr>
        <w:t xml:space="preserve"> Проверка алгоритма, уровня напряжения и времени срабатывания АРВ РП-3. Согласование уставок по напряжению и по времени срабатывания АВР ГРЩ и АВР РП-3 при необходимости. Повторное проведение этапа при внесении изменений.</w:t>
      </w:r>
    </w:p>
    <w:p w14:paraId="407AEEB2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Г.</w:t>
      </w:r>
      <w:r w:rsidRPr="006245DD">
        <w:rPr>
          <w:rFonts w:ascii="Times New Roman" w:hAnsi="Times New Roman"/>
          <w:color w:val="FF0000"/>
        </w:rPr>
        <w:t xml:space="preserve"> Отключение питания на вводе №1, №2 ВРУ ДГУ. </w:t>
      </w:r>
    </w:p>
    <w:p w14:paraId="4723EAD2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>ПРОВЕРКА РАБОТОСПОСОБНОСТИ БЛОКИРОВОК ЗАПРЕЩАЮЩИХ ПАРАЛЛЕЛЬНУЮ РАБОТУ ДГУ И ПИТАЮЩЕЙ СЕТИ (БЕЗ ПИТАЮЩЕГО НАПРЯЖЕНИЯ).</w:t>
      </w:r>
    </w:p>
    <w:p w14:paraId="47F4510E" w14:textId="4AA08BB8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>Проверка проектного алгоритма срабатывания коммутирующих устройств, системы СГЭ, работы секционных выключателей, передача команды системе управления ДГУ на запуск и работа электроустановки в реж</w:t>
      </w:r>
      <w:r w:rsidR="000E361D" w:rsidRPr="006245DD">
        <w:rPr>
          <w:rFonts w:ascii="Times New Roman" w:hAnsi="Times New Roman"/>
          <w:color w:val="FF0000"/>
        </w:rPr>
        <w:t>име от ДГУ. Фиксация обеспечения</w:t>
      </w:r>
      <w:r w:rsidRPr="006245DD">
        <w:rPr>
          <w:rFonts w:ascii="Times New Roman" w:hAnsi="Times New Roman"/>
          <w:color w:val="FF0000"/>
        </w:rPr>
        <w:t xml:space="preserve"> электроснабжением и нормальной работы потребителей. Проверка уровня и времени срабатывания реле контроля фаз ВРУ ДГУ. Фиксация времен</w:t>
      </w:r>
      <w:r w:rsidR="000E361D" w:rsidRPr="006245DD">
        <w:rPr>
          <w:rFonts w:ascii="Times New Roman" w:hAnsi="Times New Roman"/>
          <w:color w:val="FF0000"/>
        </w:rPr>
        <w:t>и</w:t>
      </w:r>
      <w:r w:rsidRPr="006245DD">
        <w:rPr>
          <w:rFonts w:ascii="Times New Roman" w:hAnsi="Times New Roman"/>
          <w:color w:val="FF0000"/>
        </w:rPr>
        <w:t>:</w:t>
      </w:r>
    </w:p>
    <w:p w14:paraId="02D66CF7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>- выдачи сигнала на запуск ДГУ после пропадания напряжения по обоим вводам.</w:t>
      </w:r>
    </w:p>
    <w:p w14:paraId="771F0244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>- успешного запуска и выхода на номинальный режим ДГУ;</w:t>
      </w:r>
    </w:p>
    <w:p w14:paraId="7BA6CFEE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>- отключения вводных выключателей;</w:t>
      </w:r>
    </w:p>
    <w:p w14:paraId="4983DD83" w14:textId="335DEDE8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>- включе</w:t>
      </w:r>
      <w:r w:rsidR="005A4A7B" w:rsidRPr="006245DD">
        <w:rPr>
          <w:rFonts w:ascii="Times New Roman" w:hAnsi="Times New Roman"/>
          <w:color w:val="FF0000"/>
        </w:rPr>
        <w:t xml:space="preserve">ние секционного выключателя </w:t>
      </w:r>
      <w:r w:rsidR="000E361D" w:rsidRPr="006245DD">
        <w:rPr>
          <w:rFonts w:ascii="Times New Roman" w:hAnsi="Times New Roman"/>
          <w:color w:val="FF0000"/>
        </w:rPr>
        <w:t>3</w:t>
      </w:r>
      <w:r w:rsidR="005A4A7B" w:rsidRPr="006245DD">
        <w:rPr>
          <w:rFonts w:ascii="Times New Roman" w:hAnsi="Times New Roman"/>
          <w:color w:val="FF0000"/>
        </w:rPr>
        <w:t>QF;</w:t>
      </w:r>
    </w:p>
    <w:p w14:paraId="62D5D4C3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>Проверка режима возврата АВР ВРУ ДГУ при восстановлении напряжения питающей сети с фиксацией времен включения/отключения всех основных элементов.</w:t>
      </w:r>
    </w:p>
    <w:p w14:paraId="40502571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>Проверка согласования уставок по напряжения реле контроля фаз по всем вводам ВРУ ДГУ и ИБП</w:t>
      </w:r>
    </w:p>
    <w:p w14:paraId="5DB92967" w14:textId="668DE7DF" w:rsidR="002203DD" w:rsidRPr="006245DD" w:rsidRDefault="002203DD" w:rsidP="00410D2A">
      <w:pPr>
        <w:pStyle w:val="tdtex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245DD">
        <w:rPr>
          <w:rFonts w:ascii="Times New Roman" w:hAnsi="Times New Roman"/>
          <w:b/>
          <w:color w:val="FF0000"/>
          <w:sz w:val="28"/>
          <w:szCs w:val="28"/>
        </w:rPr>
        <w:t>СБЭ.</w:t>
      </w:r>
    </w:p>
    <w:p w14:paraId="23764DF4" w14:textId="6E760F55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lastRenderedPageBreak/>
        <w:t>Д</w:t>
      </w:r>
      <w:r w:rsidRPr="006245DD">
        <w:rPr>
          <w:rFonts w:ascii="Times New Roman" w:hAnsi="Times New Roman"/>
          <w:color w:val="FF0000"/>
        </w:rPr>
        <w:t>. Отключение питания на ввод</w:t>
      </w:r>
      <w:r w:rsidR="001975E2" w:rsidRPr="006245DD">
        <w:rPr>
          <w:rFonts w:ascii="Times New Roman" w:hAnsi="Times New Roman"/>
          <w:color w:val="FF0000"/>
        </w:rPr>
        <w:t>е №1, №2. Отсутствие подключения</w:t>
      </w:r>
      <w:r w:rsidRPr="006245DD">
        <w:rPr>
          <w:rFonts w:ascii="Times New Roman" w:hAnsi="Times New Roman"/>
          <w:color w:val="FF0000"/>
        </w:rPr>
        <w:t xml:space="preserve"> ДГУ</w:t>
      </w:r>
      <w:r w:rsidR="001975E2" w:rsidRPr="006245DD">
        <w:rPr>
          <w:rFonts w:ascii="Times New Roman" w:hAnsi="Times New Roman"/>
          <w:color w:val="FF0000"/>
        </w:rPr>
        <w:t xml:space="preserve"> (переведен в «ручной режим» запуска)</w:t>
      </w:r>
      <w:r w:rsidRPr="006245DD">
        <w:rPr>
          <w:rFonts w:ascii="Times New Roman" w:hAnsi="Times New Roman"/>
          <w:color w:val="FF0000"/>
        </w:rPr>
        <w:t>.</w:t>
      </w:r>
    </w:p>
    <w:p w14:paraId="0C9954F2" w14:textId="0CBB73D3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color w:val="FF0000"/>
        </w:rPr>
        <w:t>Фиксация обеспечения электроснабжением нормальной работы «критического оборудования», определенное проектным решением. Проверка (оценка) времени работы ИБП на «тестовую нагрузку». Разработка алгоритма действий п</w:t>
      </w:r>
      <w:r w:rsidR="001975E2" w:rsidRPr="006245DD">
        <w:rPr>
          <w:rFonts w:ascii="Times New Roman" w:hAnsi="Times New Roman"/>
          <w:color w:val="FF0000"/>
        </w:rPr>
        <w:t>ерсонала ЦДУ,</w:t>
      </w:r>
      <w:r w:rsidRPr="006245DD">
        <w:rPr>
          <w:rFonts w:ascii="Times New Roman" w:hAnsi="Times New Roman"/>
          <w:color w:val="FF0000"/>
        </w:rPr>
        <w:t xml:space="preserve">  Службы эксплуатации здания, 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Pr="006245DD">
        <w:rPr>
          <w:rFonts w:ascii="Times New Roman" w:hAnsi="Times New Roman"/>
          <w:color w:val="FF0000"/>
        </w:rPr>
        <w:t xml:space="preserve"> при возникновении данного режима работы с учетом оценки времени автономной работы на ИБП.</w:t>
      </w:r>
    </w:p>
    <w:p w14:paraId="715C9071" w14:textId="33162E19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Е.</w:t>
      </w:r>
      <w:r w:rsidRPr="006245DD">
        <w:rPr>
          <w:rFonts w:ascii="Times New Roman" w:hAnsi="Times New Roman"/>
          <w:color w:val="FF0000"/>
        </w:rPr>
        <w:t xml:space="preserve"> Имитация аварии или профилактического обслуживания одного из центральных ИБП, фиксация обеспечения электроснабжением технологических помещений по одному вводу. Фиксация непрерывности наличия напряжения у конечных потребителей при помощи регистраторов у</w:t>
      </w:r>
      <w:r w:rsidR="001975E2" w:rsidRPr="006245DD">
        <w:rPr>
          <w:rFonts w:ascii="Times New Roman" w:hAnsi="Times New Roman"/>
          <w:color w:val="FF0000"/>
        </w:rPr>
        <w:t>становленных в контрольных точках (участвует специалист ООО «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="001975E2" w:rsidRPr="006245DD">
        <w:rPr>
          <w:rFonts w:ascii="Times New Roman" w:hAnsi="Times New Roman"/>
          <w:color w:val="FF0000"/>
        </w:rPr>
        <w:t>»</w:t>
      </w:r>
      <w:r w:rsidRPr="006245DD">
        <w:rPr>
          <w:rFonts w:ascii="Times New Roman" w:hAnsi="Times New Roman"/>
          <w:color w:val="FF0000"/>
        </w:rPr>
        <w:t>. Формирование технологической карты вывода в ремонт или регламентное обслуживание одного из центральных ИБП.</w:t>
      </w:r>
    </w:p>
    <w:p w14:paraId="071E38AA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Ж</w:t>
      </w:r>
      <w:r w:rsidRPr="006245DD">
        <w:rPr>
          <w:rFonts w:ascii="Times New Roman" w:hAnsi="Times New Roman"/>
          <w:color w:val="FF0000"/>
        </w:rPr>
        <w:t>. Аналогичным образом проверка второго ввода центрального ИБП: один в рабочем режиме, другой в режиме статического байпаса продолжают обеспечивать непрерывную работу оборудования технологических помещений.</w:t>
      </w:r>
    </w:p>
    <w:p w14:paraId="2D707DBE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З</w:t>
      </w:r>
      <w:r w:rsidRPr="006245DD">
        <w:rPr>
          <w:rFonts w:ascii="Times New Roman" w:hAnsi="Times New Roman"/>
          <w:color w:val="FF0000"/>
        </w:rPr>
        <w:t>. Имитация аварии на обеих центральных ИБП, ДГУ, центральном АВР, обоих линиях распределения. Проверка сохранения каналов связи дополнительное время.</w:t>
      </w:r>
    </w:p>
    <w:p w14:paraId="4F94AD67" w14:textId="77777777" w:rsidR="002203DD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И.</w:t>
      </w:r>
      <w:r w:rsidRPr="006245DD">
        <w:rPr>
          <w:rFonts w:ascii="Times New Roman" w:hAnsi="Times New Roman"/>
          <w:color w:val="FF0000"/>
        </w:rPr>
        <w:t xml:space="preserve"> Опробование режима возврата системы электроснабжения в исходное состояние в автоматическом режиме.</w:t>
      </w:r>
    </w:p>
    <w:p w14:paraId="5B3561FF" w14:textId="411EBB77" w:rsidR="002D413C" w:rsidRPr="006245DD" w:rsidRDefault="002203DD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Ж</w:t>
      </w:r>
      <w:r w:rsidRPr="006245DD">
        <w:rPr>
          <w:rFonts w:ascii="Times New Roman" w:hAnsi="Times New Roman"/>
          <w:color w:val="FF0000"/>
        </w:rPr>
        <w:t>. Опробование режима возврата системы электроснабжения в «ручном» режиме работы. Формирование соответствующей технологической карты.</w:t>
      </w:r>
    </w:p>
    <w:p w14:paraId="530A9201" w14:textId="105E8B6C" w:rsidR="001975E2" w:rsidRPr="006245DD" w:rsidRDefault="001975E2" w:rsidP="002203DD">
      <w:pPr>
        <w:pStyle w:val="tdtext"/>
        <w:rPr>
          <w:rFonts w:ascii="Times New Roman" w:hAnsi="Times New Roman"/>
          <w:color w:val="FF0000"/>
        </w:rPr>
      </w:pPr>
      <w:r w:rsidRPr="006245DD">
        <w:rPr>
          <w:rFonts w:ascii="Times New Roman" w:hAnsi="Times New Roman"/>
          <w:b/>
          <w:color w:val="FF0000"/>
        </w:rPr>
        <w:t>З.</w:t>
      </w:r>
      <w:r w:rsidRPr="006245DD">
        <w:rPr>
          <w:rFonts w:ascii="Times New Roman" w:hAnsi="Times New Roman"/>
          <w:color w:val="FF0000"/>
        </w:rPr>
        <w:t xml:space="preserve"> Выполнение проверки работы кнопочника «Аварийное отключение питания» (EPO).</w:t>
      </w:r>
    </w:p>
    <w:p w14:paraId="777C7658" w14:textId="77777777" w:rsidR="002D413C" w:rsidRPr="002D413C" w:rsidRDefault="002D413C" w:rsidP="002D413C">
      <w:pPr>
        <w:pStyle w:val="tdtext"/>
      </w:pPr>
    </w:p>
    <w:p w14:paraId="4EA32747" w14:textId="5EB68F44" w:rsidR="008F4135" w:rsidRPr="00495EAB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_Toc449721196"/>
      <w:r w:rsidRPr="00495EAB">
        <w:rPr>
          <w:rFonts w:ascii="Times New Roman" w:hAnsi="Times New Roman" w:cs="Times New Roman"/>
          <w:sz w:val="28"/>
          <w:szCs w:val="28"/>
        </w:rPr>
        <w:t>Меры, обеспечивающие безопасность и безаварийность проведения испытаний</w:t>
      </w:r>
      <w:bookmarkEnd w:id="47"/>
    </w:p>
    <w:p w14:paraId="525A4490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Испытания и измерения в электроустановках проводятся по наряду-допуску или по распоряжению.</w:t>
      </w:r>
    </w:p>
    <w:p w14:paraId="17101F94" w14:textId="0D56EAC9" w:rsidR="00F80BC6" w:rsidRPr="007F3825" w:rsidRDefault="00F80BC6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Оперативные переключения необходимые для задания требуемого режима работ на электрооборудовании</w:t>
      </w:r>
      <w:r w:rsidR="00FC0A2D">
        <w:rPr>
          <w:rFonts w:ascii="Times New Roman" w:hAnsi="Times New Roman"/>
        </w:rPr>
        <w:t>,</w:t>
      </w:r>
      <w:r w:rsidRPr="007F3825">
        <w:rPr>
          <w:rFonts w:ascii="Times New Roman" w:hAnsi="Times New Roman"/>
        </w:rPr>
        <w:t xml:space="preserve"> принятом в эксплуатацию (РТП 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>, ГРЩ, ВРУ</w:t>
      </w:r>
      <w:r w:rsidR="00FC0A2D">
        <w:rPr>
          <w:rFonts w:ascii="Times New Roman" w:hAnsi="Times New Roman"/>
        </w:rPr>
        <w:t xml:space="preserve">, </w:t>
      </w:r>
      <w:r w:rsidRPr="007F3825">
        <w:rPr>
          <w:rFonts w:ascii="Times New Roman" w:hAnsi="Times New Roman"/>
        </w:rPr>
        <w:t>ДГУ) осуществляет оперативный персонал службы эксплуатации зданий</w:t>
      </w:r>
      <w:r w:rsidR="00256211" w:rsidRPr="007F3825">
        <w:rPr>
          <w:rFonts w:ascii="Times New Roman" w:hAnsi="Times New Roman"/>
        </w:rPr>
        <w:t xml:space="preserve"> в соответствии с требованиями действующих Норм и Правил работы в электроустановках потребителей.</w:t>
      </w:r>
    </w:p>
    <w:p w14:paraId="6C05309C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lastRenderedPageBreak/>
        <w:t>Допуск к работе при приемо-сдаточных испытаниях осуществляет оперативный (административно-технический) персонал монтажной организации.</w:t>
      </w:r>
    </w:p>
    <w:p w14:paraId="1E26CAE2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Перед началом работ необходимо:</w:t>
      </w:r>
    </w:p>
    <w:p w14:paraId="5141FD78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проверить выполнение всех технических мероприятий по подготовке рабочей зоны проведения работ и измерений;</w:t>
      </w:r>
    </w:p>
    <w:p w14:paraId="6BA5B55D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провести целевой инструктаж членов приемочной комиссии и членов бригады. результаты инструктажа оформить в таблице бланка-наряда допуска или журнале учета работ по нарядам и распоряжениям;</w:t>
      </w:r>
    </w:p>
    <w:p w14:paraId="3A477326" w14:textId="29DDA809" w:rsidR="00410D2A" w:rsidRPr="007F3825" w:rsidRDefault="002336C4" w:rsidP="005A4A7B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принять рабочую зону проведения работ и измерений от допускающего, оформив это росписью в наряде-допуске или оперативном журнале учета работ по нарядам и распоряжениям.</w:t>
      </w:r>
    </w:p>
    <w:p w14:paraId="5917F854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окончании работ необходимо:</w:t>
      </w:r>
    </w:p>
    <w:p w14:paraId="079EA31C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разобрать испытательную схему, вернуть на штанные места защитные экраны и блокировки, привести в порядок рабочее место;</w:t>
      </w:r>
    </w:p>
    <w:p w14:paraId="6BE40E8F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удалить бригаду и членов комиссии с рабочей зоны проведения работ и измерений;</w:t>
      </w:r>
    </w:p>
    <w:p w14:paraId="270F764B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сдать рабочую зону проведения работ и измерений ответственному руководителю с записью об окончании работ в наряде или журнале;</w:t>
      </w:r>
    </w:p>
    <w:p w14:paraId="1739D5EB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особое внимание обратить на следующие меры безопасности:</w:t>
      </w:r>
    </w:p>
    <w:p w14:paraId="20D05477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при проведении измерения без снятия напряжения на токоведущих частях и вблизи них использовать не менее одного основного и одного дополнительного изолирующих защитных средств;</w:t>
      </w:r>
    </w:p>
    <w:p w14:paraId="5AFAAFAD" w14:textId="734526A1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запрещается использовать металлические подставки и лестницы в электротехнических помещениях.</w:t>
      </w:r>
    </w:p>
    <w:p w14:paraId="6426BE49" w14:textId="72D17B74" w:rsidR="008F4135" w:rsidRPr="004144EA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_Toc449721197"/>
      <w:r w:rsidRPr="004144EA">
        <w:rPr>
          <w:rFonts w:ascii="Times New Roman" w:hAnsi="Times New Roman" w:cs="Times New Roman"/>
          <w:sz w:val="28"/>
          <w:szCs w:val="28"/>
        </w:rPr>
        <w:t>Порядок взаимодействия организаций, участвующих в испытаниях</w:t>
      </w:r>
      <w:bookmarkEnd w:id="48"/>
    </w:p>
    <w:p w14:paraId="260A9085" w14:textId="1D90C074" w:rsidR="00CC6487" w:rsidRPr="006D58DF" w:rsidRDefault="00CC6487" w:rsidP="007F3825">
      <w:pPr>
        <w:pStyle w:val="tdtext"/>
        <w:rPr>
          <w:rFonts w:ascii="Times New Roman" w:hAnsi="Times New Roman"/>
        </w:rPr>
      </w:pPr>
      <w:r w:rsidRPr="006D58DF">
        <w:rPr>
          <w:rFonts w:ascii="Times New Roman" w:hAnsi="Times New Roman"/>
        </w:rPr>
        <w:t xml:space="preserve">При возникновении разногласий </w:t>
      </w:r>
      <w:r w:rsidR="006E14FA" w:rsidRPr="006D58DF">
        <w:rPr>
          <w:rFonts w:ascii="Times New Roman" w:hAnsi="Times New Roman"/>
        </w:rPr>
        <w:t xml:space="preserve">при рассмотрении результатов испытаний, </w:t>
      </w:r>
      <w:r w:rsidR="00F62697" w:rsidRPr="006D58DF">
        <w:rPr>
          <w:rFonts w:ascii="Times New Roman" w:hAnsi="Times New Roman"/>
        </w:rPr>
        <w:t xml:space="preserve">составляется Протокол разногласий. По форме может быть свободным, составляться удобным для сторон способом. </w:t>
      </w:r>
      <w:r w:rsidR="006E14FA" w:rsidRPr="006D58DF">
        <w:rPr>
          <w:rFonts w:ascii="Times New Roman" w:hAnsi="Times New Roman"/>
        </w:rPr>
        <w:t>В</w:t>
      </w:r>
      <w:r w:rsidR="00F62697" w:rsidRPr="006D58DF">
        <w:rPr>
          <w:rFonts w:ascii="Times New Roman" w:hAnsi="Times New Roman"/>
        </w:rPr>
        <w:t xml:space="preserve">се рассматриваемые условия </w:t>
      </w:r>
      <w:r w:rsidR="006E14FA" w:rsidRPr="006D58DF">
        <w:rPr>
          <w:rFonts w:ascii="Times New Roman" w:hAnsi="Times New Roman"/>
        </w:rPr>
        <w:t xml:space="preserve">протокола </w:t>
      </w:r>
      <w:r w:rsidR="00F62697" w:rsidRPr="006D58DF">
        <w:rPr>
          <w:rFonts w:ascii="Times New Roman" w:hAnsi="Times New Roman"/>
        </w:rPr>
        <w:t>признаются существенными.</w:t>
      </w:r>
      <w:r w:rsidR="006E14FA" w:rsidRPr="006D58DF">
        <w:rPr>
          <w:rFonts w:ascii="Times New Roman" w:hAnsi="Times New Roman"/>
        </w:rPr>
        <w:t xml:space="preserve"> Протокол подписывается всеми участниками</w:t>
      </w:r>
      <w:r w:rsidR="00FF38B2" w:rsidRPr="006D58DF">
        <w:rPr>
          <w:rFonts w:ascii="Times New Roman" w:hAnsi="Times New Roman"/>
        </w:rPr>
        <w:t xml:space="preserve"> Исп</w:t>
      </w:r>
      <w:r w:rsidR="006E14FA" w:rsidRPr="006D58DF">
        <w:rPr>
          <w:rFonts w:ascii="Times New Roman" w:hAnsi="Times New Roman"/>
        </w:rPr>
        <w:t>ытаний.</w:t>
      </w:r>
    </w:p>
    <w:p w14:paraId="3D5EDB26" w14:textId="6A6FBDA3" w:rsidR="008F4135" w:rsidRPr="006D58DF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_Toc449721198"/>
      <w:r w:rsidRPr="006D58DF">
        <w:rPr>
          <w:rFonts w:ascii="Times New Roman" w:hAnsi="Times New Roman" w:cs="Times New Roman"/>
          <w:sz w:val="28"/>
          <w:szCs w:val="28"/>
        </w:rPr>
        <w:lastRenderedPageBreak/>
        <w:t>Порядок привлечения экспертов для исследования возможных повреждений в процессе проведения испытаний</w:t>
      </w:r>
      <w:bookmarkEnd w:id="49"/>
    </w:p>
    <w:p w14:paraId="5BCB0628" w14:textId="6A7AB725" w:rsidR="006D58DF" w:rsidRDefault="006D58DF" w:rsidP="006D58DF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 w:rsidR="009D003A">
        <w:rPr>
          <w:rFonts w:ascii="Times New Roman" w:hAnsi="Times New Roman"/>
        </w:rPr>
        <w:t xml:space="preserve"> проведении</w:t>
      </w:r>
      <w:r>
        <w:rPr>
          <w:rFonts w:ascii="Times New Roman" w:hAnsi="Times New Roman"/>
        </w:rPr>
        <w:t xml:space="preserve"> испытаний Служба эксплуатации здания в лице </w:t>
      </w:r>
      <w:r w:rsidRPr="006D58DF">
        <w:rPr>
          <w:rFonts w:ascii="Times New Roman" w:hAnsi="Times New Roman"/>
        </w:rPr>
        <w:t>ООО</w:t>
      </w:r>
      <w:r>
        <w:rPr>
          <w:rFonts w:ascii="Times New Roman" w:hAnsi="Times New Roman"/>
        </w:rPr>
        <w:t xml:space="preserve"> </w:t>
      </w:r>
      <w:r w:rsidRPr="006D58DF">
        <w:rPr>
          <w:rFonts w:ascii="Times New Roman" w:hAnsi="Times New Roman"/>
        </w:rPr>
        <w:t>«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Pr="006D58D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обеспечивает присутствие специалиста, предоставленного Сервисным подразделением</w:t>
      </w:r>
      <w:r w:rsidRPr="006D58DF">
        <w:rPr>
          <w:rFonts w:ascii="Times New Roman" w:hAnsi="Times New Roman"/>
        </w:rPr>
        <w:t xml:space="preserve"> компании 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="006245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производителя тестируемого оборудования.</w:t>
      </w:r>
    </w:p>
    <w:p w14:paraId="6824F581" w14:textId="14562B6D" w:rsidR="006D58DF" w:rsidRPr="006D58DF" w:rsidRDefault="006D58DF" w:rsidP="006D58DF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Данный специалист обеспечивает проверку технического состояния оборудования в ходе испытаний и участвует в расследовании аварийных инцидентов в случае их возникновения.</w:t>
      </w:r>
    </w:p>
    <w:p w14:paraId="2F2C5875" w14:textId="7F817468" w:rsidR="008F4135" w:rsidRPr="00B95AC3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_Toc449721199"/>
      <w:r w:rsidRPr="00B95AC3">
        <w:rPr>
          <w:rFonts w:ascii="Times New Roman" w:hAnsi="Times New Roman" w:cs="Times New Roman"/>
          <w:sz w:val="28"/>
          <w:szCs w:val="28"/>
        </w:rPr>
        <w:t>Требования к персоналу, проводящему испытания, и порядок его допуска к испытаниям</w:t>
      </w:r>
      <w:bookmarkEnd w:id="50"/>
    </w:p>
    <w:p w14:paraId="452360CC" w14:textId="3E6C8874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6D58DF">
        <w:rPr>
          <w:rFonts w:ascii="Times New Roman" w:hAnsi="Times New Roman"/>
        </w:rPr>
        <w:t>К проведению испытаний и измерений допускаются лица электротехнического персонала, прошедшие</w:t>
      </w:r>
      <w:r w:rsidRPr="007F3825">
        <w:rPr>
          <w:rFonts w:ascii="Times New Roman" w:hAnsi="Times New Roman"/>
        </w:rPr>
        <w:t xml:space="preserve"> медицинское освидетельствование, специальную подготовку и проверку знаний и требований </w:t>
      </w:r>
      <w:r w:rsidR="002C75B6" w:rsidRPr="002C75B6">
        <w:rPr>
          <w:rFonts w:ascii="Times New Roman" w:hAnsi="Times New Roman"/>
        </w:rPr>
        <w:t>Правил по охране труда при эксплуатации электроустановок</w:t>
      </w:r>
      <w:r w:rsidR="000E361D">
        <w:rPr>
          <w:rFonts w:ascii="Times New Roman" w:hAnsi="Times New Roman"/>
        </w:rPr>
        <w:t>.</w:t>
      </w:r>
      <w:r w:rsidR="00CC6487" w:rsidRPr="007F3825">
        <w:rPr>
          <w:rFonts w:ascii="Times New Roman" w:hAnsi="Times New Roman"/>
        </w:rPr>
        <w:t xml:space="preserve"> </w:t>
      </w:r>
    </w:p>
    <w:p w14:paraId="245BA89A" w14:textId="794545BA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Для сдачи-приемки создается Комиссия в состав которой могут входить помимо обязательных членов Комиссии представители органов государственного и отраслевого надзора, эксплуатирующей организации.</w:t>
      </w:r>
    </w:p>
    <w:p w14:paraId="0F8FC324" w14:textId="23F6C03C" w:rsidR="008F4135" w:rsidRPr="004144EA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_Toc311452819"/>
      <w:bookmarkStart w:id="52" w:name="_Toc443557398"/>
      <w:bookmarkStart w:id="53" w:name="_Toc449721200"/>
      <w:r w:rsidRPr="004144EA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испытаний</w:t>
      </w:r>
      <w:bookmarkEnd w:id="51"/>
      <w:bookmarkEnd w:id="52"/>
      <w:bookmarkEnd w:id="53"/>
      <w:r w:rsidR="00BF77AA">
        <w:rPr>
          <w:rFonts w:ascii="Times New Roman" w:hAnsi="Times New Roman" w:cs="Times New Roman"/>
          <w:sz w:val="28"/>
          <w:szCs w:val="28"/>
        </w:rPr>
        <w:t>, метрологическое обеспечение</w:t>
      </w:r>
    </w:p>
    <w:p w14:paraId="03F73CA1" w14:textId="229721D0" w:rsidR="00926EC9" w:rsidRPr="007F3825" w:rsidRDefault="00F2402A" w:rsidP="004144EA">
      <w:pPr>
        <w:pStyle w:val="tdtext"/>
        <w:ind w:firstLine="0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- </w:t>
      </w:r>
      <w:r w:rsidR="00926EC9" w:rsidRPr="007F3825">
        <w:rPr>
          <w:rFonts w:ascii="Times New Roman" w:hAnsi="Times New Roman"/>
        </w:rPr>
        <w:t>Прибор многофункциональный РЭТОМ – 21 или аналогичный;</w:t>
      </w:r>
    </w:p>
    <w:p w14:paraId="664DC564" w14:textId="71D3A7AB" w:rsidR="00926EC9" w:rsidRPr="007F3825" w:rsidRDefault="00B23476" w:rsidP="004144EA">
      <w:pPr>
        <w:pStyle w:val="tdtext"/>
        <w:ind w:firstLine="0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Мегомметр с пределами измерения 500В, 1000В, 2500В;</w:t>
      </w:r>
    </w:p>
    <w:p w14:paraId="697CBFB6" w14:textId="549A71F2" w:rsidR="00B23476" w:rsidRDefault="00F2402A" w:rsidP="004144EA">
      <w:pPr>
        <w:pStyle w:val="tdtext"/>
        <w:ind w:firstLine="0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- Термометр универсальный  диапазоном </w:t>
      </w:r>
      <w:r w:rsidR="00CC6487" w:rsidRPr="007F3825">
        <w:rPr>
          <w:rFonts w:ascii="Times New Roman" w:hAnsi="Times New Roman"/>
        </w:rPr>
        <w:t xml:space="preserve">измерения </w:t>
      </w:r>
      <w:r w:rsidRPr="007F3825">
        <w:rPr>
          <w:rFonts w:ascii="Times New Roman" w:hAnsi="Times New Roman"/>
        </w:rPr>
        <w:t>от 0 до 100</w:t>
      </w:r>
      <w:r w:rsidRPr="007F3825">
        <w:rPr>
          <w:rFonts w:ascii="Times New Roman" w:hAnsi="Times New Roman"/>
        </w:rPr>
        <w:sym w:font="Symbol" w:char="F0B0"/>
      </w:r>
      <w:r w:rsidRPr="007F3825">
        <w:rPr>
          <w:rFonts w:ascii="Times New Roman" w:hAnsi="Times New Roman"/>
        </w:rPr>
        <w:t>С;</w:t>
      </w:r>
    </w:p>
    <w:p w14:paraId="44123E62" w14:textId="2096F414" w:rsidR="00FF38B2" w:rsidRPr="007F3825" w:rsidRDefault="00FF38B2" w:rsidP="004144EA">
      <w:pPr>
        <w:pStyle w:val="tdtex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F38B2">
        <w:rPr>
          <w:rFonts w:ascii="Times New Roman" w:hAnsi="Times New Roman"/>
        </w:rPr>
        <w:t>Инфракрасный бесконтактный термометр (пирометр)</w:t>
      </w:r>
      <w:r>
        <w:rPr>
          <w:rFonts w:ascii="Times New Roman" w:hAnsi="Times New Roman"/>
        </w:rPr>
        <w:t>;</w:t>
      </w:r>
    </w:p>
    <w:p w14:paraId="312A0E12" w14:textId="12FC30AC" w:rsidR="00256211" w:rsidRDefault="00256211" w:rsidP="004144EA">
      <w:pPr>
        <w:pStyle w:val="tdtext"/>
        <w:ind w:firstLine="0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Регистратор ПКЭ Fluke VR1710 или аналогичный по количеству контролируемых точек.</w:t>
      </w:r>
    </w:p>
    <w:p w14:paraId="6FE3EDB4" w14:textId="4CE7AA37" w:rsidR="00FF38B2" w:rsidRDefault="00FF38B2" w:rsidP="004144EA">
      <w:pPr>
        <w:pStyle w:val="tdtex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Раздел проекта </w:t>
      </w:r>
      <w:r w:rsidRPr="00FF38B2">
        <w:rPr>
          <w:rFonts w:ascii="Times New Roman" w:hAnsi="Times New Roman"/>
        </w:rPr>
        <w:t>«</w:t>
      </w:r>
      <w:r w:rsidR="006245DD" w:rsidRPr="00DD0429">
        <w:rPr>
          <w:rFonts w:ascii="Times New Roman" w:hAnsi="Times New Roman"/>
          <w:color w:val="FF0000"/>
        </w:rPr>
        <w:t>ХХХХХХХХХ</w:t>
      </w:r>
      <w:r w:rsidRPr="00FF38B2">
        <w:rPr>
          <w:rFonts w:ascii="Times New Roman" w:hAnsi="Times New Roman"/>
        </w:rPr>
        <w:t>».</w:t>
      </w:r>
    </w:p>
    <w:p w14:paraId="15A0BF7C" w14:textId="0595FD7A" w:rsidR="00FF38B2" w:rsidRPr="007F3825" w:rsidRDefault="00FF38B2" w:rsidP="004144EA">
      <w:pPr>
        <w:pStyle w:val="tdtex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Исполнительная документация.</w:t>
      </w:r>
    </w:p>
    <w:p w14:paraId="04DE53C5" w14:textId="77777777" w:rsidR="00F2402A" w:rsidRPr="007F3825" w:rsidRDefault="00F2402A" w:rsidP="004144EA">
      <w:pPr>
        <w:pStyle w:val="tdtext"/>
        <w:ind w:firstLine="0"/>
        <w:jc w:val="left"/>
        <w:rPr>
          <w:rFonts w:ascii="Times New Roman" w:hAnsi="Times New Roman"/>
        </w:rPr>
      </w:pPr>
    </w:p>
    <w:p w14:paraId="6F116A03" w14:textId="442627A3" w:rsidR="008F4135" w:rsidRPr="004144EA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_Toc443557400"/>
      <w:bookmarkStart w:id="55" w:name="_Toc449721202"/>
      <w:r w:rsidRPr="004144EA">
        <w:rPr>
          <w:rFonts w:ascii="Times New Roman" w:hAnsi="Times New Roman" w:cs="Times New Roman"/>
          <w:sz w:val="28"/>
          <w:szCs w:val="28"/>
        </w:rPr>
        <w:lastRenderedPageBreak/>
        <w:t>Отчетность</w:t>
      </w:r>
      <w:bookmarkEnd w:id="54"/>
      <w:bookmarkEnd w:id="55"/>
    </w:p>
    <w:p w14:paraId="67D3F6E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Приемочная комиссия проверяет выполнение всех условий, необходимых для начала испытаний.</w:t>
      </w:r>
    </w:p>
    <w:p w14:paraId="49B3F886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согласованию сторон последовательность проверок может быть изменена.</w:t>
      </w:r>
    </w:p>
    <w:p w14:paraId="18520925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Результаты проведенных проверок и измерений фиксируются в протоколе проведения индивидуальных испытаний.</w:t>
      </w:r>
    </w:p>
    <w:p w14:paraId="1E358977" w14:textId="44B218F8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По каждому </w:t>
      </w:r>
      <w:r w:rsidR="005A4A7B">
        <w:rPr>
          <w:rFonts w:ascii="Times New Roman" w:hAnsi="Times New Roman"/>
        </w:rPr>
        <w:t>разделу испытания (</w:t>
      </w:r>
      <w:r w:rsidR="00E35EC5">
        <w:rPr>
          <w:rFonts w:ascii="Times New Roman" w:hAnsi="Times New Roman"/>
        </w:rPr>
        <w:t>подпункт 5.4.5, разделы от «А» до «З»</w:t>
      </w:r>
      <w:r w:rsidR="0079735F">
        <w:rPr>
          <w:rFonts w:ascii="Times New Roman" w:hAnsi="Times New Roman"/>
        </w:rPr>
        <w:t xml:space="preserve"> </w:t>
      </w:r>
      <w:r w:rsidR="008A0B73">
        <w:rPr>
          <w:rFonts w:ascii="Times New Roman" w:hAnsi="Times New Roman"/>
        </w:rPr>
        <w:t>настоящего документа</w:t>
      </w:r>
      <w:r w:rsidR="00E35EC5">
        <w:rPr>
          <w:rFonts w:ascii="Times New Roman" w:hAnsi="Times New Roman"/>
        </w:rPr>
        <w:t>)</w:t>
      </w:r>
      <w:r w:rsidRPr="007F3825">
        <w:rPr>
          <w:rFonts w:ascii="Times New Roman" w:hAnsi="Times New Roman"/>
        </w:rPr>
        <w:t xml:space="preserve"> </w:t>
      </w:r>
      <w:r w:rsidR="0079735F">
        <w:rPr>
          <w:rFonts w:ascii="Times New Roman" w:hAnsi="Times New Roman"/>
        </w:rPr>
        <w:t xml:space="preserve">комиссией (подпункт 5.4.1 настоящего документа) </w:t>
      </w:r>
      <w:r w:rsidRPr="007F3825">
        <w:rPr>
          <w:rFonts w:ascii="Times New Roman" w:hAnsi="Times New Roman"/>
        </w:rPr>
        <w:t>выставляется и фиксируется в Протоколе испытаний Системы одна их следующих оценок:</w:t>
      </w:r>
    </w:p>
    <w:p w14:paraId="06E7567A" w14:textId="77777777" w:rsidR="00B456A8" w:rsidRP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79735F">
        <w:rPr>
          <w:rFonts w:ascii="Times New Roman" w:hAnsi="Times New Roman"/>
          <w:b/>
          <w:i/>
        </w:rPr>
        <w:t>− пройдено;</w:t>
      </w:r>
    </w:p>
    <w:p w14:paraId="73ED3B4B" w14:textId="77777777" w:rsidR="00B456A8" w:rsidRP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79735F">
        <w:rPr>
          <w:rFonts w:ascii="Times New Roman" w:hAnsi="Times New Roman"/>
          <w:b/>
          <w:i/>
        </w:rPr>
        <w:t>− пройдено, с обязательным устранением замечаний;</w:t>
      </w:r>
    </w:p>
    <w:p w14:paraId="6F089631" w14:textId="77777777" w:rsidR="00B456A8" w:rsidRP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79735F">
        <w:rPr>
          <w:rFonts w:ascii="Times New Roman" w:hAnsi="Times New Roman"/>
          <w:b/>
          <w:i/>
        </w:rPr>
        <w:t>− не пройдено.</w:t>
      </w:r>
    </w:p>
    <w:p w14:paraId="3776D002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Замечания к системе и сбои записываются в Журнал замечаний к Системе.</w:t>
      </w:r>
    </w:p>
    <w:p w14:paraId="6416C074" w14:textId="77777777" w:rsidR="00B456A8" w:rsidRP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79735F">
        <w:rPr>
          <w:rFonts w:ascii="Times New Roman" w:hAnsi="Times New Roman"/>
          <w:b/>
          <w:sz w:val="28"/>
          <w:szCs w:val="28"/>
        </w:rPr>
        <w:t>Система считается принятой, если отсутствуют оценки «испытание не пройдено».</w:t>
      </w:r>
    </w:p>
    <w:p w14:paraId="57E2194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окончании проведения испытаний Протокол проведения испытаний Системы согласовывается и подписывается членами Приемочной комиссии. Приемочная комиссия подписывает в дополнение к Протоколу испытаний Журнал замечаний к Системе, в журнале должен быть установлен срок устранения выявленных замечаний.</w:t>
      </w:r>
    </w:p>
    <w:p w14:paraId="4903FD76" w14:textId="59B7D223" w:rsid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 успешном исходе испытаний приемочная коми</w:t>
      </w:r>
      <w:r w:rsidR="0079735F">
        <w:rPr>
          <w:rFonts w:ascii="Times New Roman" w:hAnsi="Times New Roman"/>
        </w:rPr>
        <w:t>ссия принимает решение о соответствии системы заявленным требованиям и возможности ввода</w:t>
      </w:r>
      <w:r w:rsidRPr="007F3825">
        <w:rPr>
          <w:rFonts w:ascii="Times New Roman" w:hAnsi="Times New Roman"/>
        </w:rPr>
        <w:t xml:space="preserve"> Системы</w:t>
      </w:r>
      <w:r w:rsidR="0079735F">
        <w:rPr>
          <w:rFonts w:ascii="Times New Roman" w:hAnsi="Times New Roman"/>
        </w:rPr>
        <w:t xml:space="preserve"> «</w:t>
      </w:r>
      <w:r w:rsidR="006245DD" w:rsidRPr="00DD0429">
        <w:rPr>
          <w:rFonts w:ascii="Times New Roman" w:hAnsi="Times New Roman"/>
          <w:color w:val="FF0000"/>
        </w:rPr>
        <w:t>ХХХХХХХХХ</w:t>
      </w:r>
      <w:bookmarkStart w:id="56" w:name="_GoBack"/>
      <w:bookmarkEnd w:id="56"/>
      <w:r w:rsidR="0079735F">
        <w:rPr>
          <w:rFonts w:ascii="Times New Roman" w:hAnsi="Times New Roman"/>
        </w:rPr>
        <w:t>»</w:t>
      </w:r>
      <w:r w:rsidRPr="007F3825">
        <w:rPr>
          <w:rFonts w:ascii="Times New Roman" w:hAnsi="Times New Roman"/>
        </w:rPr>
        <w:t xml:space="preserve"> в промышленную эксплуатацию, оф</w:t>
      </w:r>
      <w:r w:rsidR="0079735F">
        <w:rPr>
          <w:rFonts w:ascii="Times New Roman" w:hAnsi="Times New Roman"/>
        </w:rPr>
        <w:t>ормляет и подписывает Протокол испытаний.</w:t>
      </w:r>
    </w:p>
    <w:p w14:paraId="06CB6013" w14:textId="274D087D" w:rsidR="00B456A8" w:rsidRPr="007F3825" w:rsidRDefault="0079735F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После этого составляется и подписывается акт ввода</w:t>
      </w:r>
      <w:r w:rsidR="00B456A8" w:rsidRPr="007F3825">
        <w:rPr>
          <w:rFonts w:ascii="Times New Roman" w:hAnsi="Times New Roman"/>
        </w:rPr>
        <w:t xml:space="preserve"> в промышленную эксплуатацию.</w:t>
      </w:r>
    </w:p>
    <w:bookmarkEnd w:id="0"/>
    <w:bookmarkEnd w:id="1"/>
    <w:bookmarkEnd w:id="2"/>
    <w:bookmarkEnd w:id="6"/>
    <w:bookmarkEnd w:id="7"/>
    <w:tbl>
      <w:tblPr>
        <w:tblW w:w="10193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50"/>
        <w:gridCol w:w="1149"/>
        <w:gridCol w:w="961"/>
        <w:gridCol w:w="1149"/>
        <w:gridCol w:w="7"/>
        <w:gridCol w:w="1049"/>
        <w:gridCol w:w="7"/>
        <w:gridCol w:w="859"/>
        <w:gridCol w:w="7"/>
        <w:gridCol w:w="1295"/>
        <w:gridCol w:w="7"/>
        <w:gridCol w:w="1043"/>
        <w:gridCol w:w="7"/>
        <w:gridCol w:w="792"/>
        <w:gridCol w:w="7"/>
      </w:tblGrid>
      <w:tr w:rsidR="009B69F9" w:rsidRPr="007F3825" w14:paraId="1F5C1BFD" w14:textId="77777777" w:rsidTr="003C3BC1">
        <w:trPr>
          <w:trHeight w:val="420"/>
        </w:trPr>
        <w:tc>
          <w:tcPr>
            <w:tcW w:w="10193" w:type="dxa"/>
            <w:gridSpan w:val="16"/>
            <w:vAlign w:val="center"/>
          </w:tcPr>
          <w:p w14:paraId="7C72DEC4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5DD90E9F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6B12C8B2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4AAA33D3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7E92F380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66946B23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66DEFE72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13D4485D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643E88A0" w14:textId="73C4D3F4" w:rsidR="00FC0A2D" w:rsidRDefault="00FC0A2D" w:rsidP="00FC0A2D">
            <w:pPr>
              <w:tabs>
                <w:tab w:val="left" w:pos="0"/>
              </w:tabs>
              <w:spacing w:line="360" w:lineRule="auto"/>
            </w:pPr>
          </w:p>
          <w:p w14:paraId="61041F44" w14:textId="77777777" w:rsidR="0079735F" w:rsidRPr="007F3825" w:rsidRDefault="0079735F" w:rsidP="00FC0A2D">
            <w:pPr>
              <w:tabs>
                <w:tab w:val="left" w:pos="0"/>
              </w:tabs>
              <w:spacing w:line="360" w:lineRule="auto"/>
            </w:pPr>
          </w:p>
          <w:p w14:paraId="38513B48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  <w:rPr>
                <w:b/>
                <w:i/>
              </w:rPr>
            </w:pPr>
            <w:r w:rsidRPr="007F3825">
              <w:br w:type="page"/>
            </w:r>
            <w:r w:rsidRPr="007F3825">
              <w:br w:type="page"/>
            </w:r>
            <w:bookmarkStart w:id="57" w:name="_Toc505395422"/>
            <w:r w:rsidRPr="007F3825">
              <w:rPr>
                <w:b/>
                <w:i/>
              </w:rPr>
              <w:t>Лист регистрации изменений</w:t>
            </w:r>
            <w:bookmarkEnd w:id="57"/>
          </w:p>
        </w:tc>
      </w:tr>
      <w:tr w:rsidR="009B69F9" w:rsidRPr="007F3825" w14:paraId="3E2C9689" w14:textId="77777777" w:rsidTr="003C3BC1">
        <w:trPr>
          <w:trHeight w:val="414"/>
        </w:trPr>
        <w:tc>
          <w:tcPr>
            <w:tcW w:w="704" w:type="dxa"/>
            <w:vMerge w:val="restart"/>
            <w:vAlign w:val="center"/>
          </w:tcPr>
          <w:p w14:paraId="2BAA82CB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  <w:rPr>
                <w:i/>
              </w:rPr>
            </w:pPr>
            <w:r w:rsidRPr="007F3825">
              <w:rPr>
                <w:i/>
              </w:rPr>
              <w:lastRenderedPageBreak/>
              <w:t>Изм.</w:t>
            </w:r>
          </w:p>
        </w:tc>
        <w:tc>
          <w:tcPr>
            <w:tcW w:w="4416" w:type="dxa"/>
            <w:gridSpan w:val="5"/>
            <w:vAlign w:val="center"/>
          </w:tcPr>
          <w:p w14:paraId="47685CF8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  <w:r w:rsidRPr="007F3825">
              <w:rPr>
                <w:i/>
              </w:rPr>
              <w:t>Номера листов (страниц)</w:t>
            </w:r>
          </w:p>
        </w:tc>
        <w:tc>
          <w:tcPr>
            <w:tcW w:w="1056" w:type="dxa"/>
            <w:gridSpan w:val="2"/>
            <w:vAlign w:val="center"/>
          </w:tcPr>
          <w:p w14:paraId="09C36AEB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</w:pPr>
            <w:r w:rsidRPr="007F3825">
              <w:rPr>
                <w:i/>
              </w:rPr>
              <w:t>Всего листов (страниц) в доку-менте</w:t>
            </w:r>
          </w:p>
        </w:tc>
        <w:tc>
          <w:tcPr>
            <w:tcW w:w="866" w:type="dxa"/>
            <w:gridSpan w:val="2"/>
            <w:vAlign w:val="center"/>
          </w:tcPr>
          <w:p w14:paraId="28E95E2A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  <w:rPr>
                <w:i/>
              </w:rPr>
            </w:pPr>
            <w:r w:rsidRPr="007F3825">
              <w:rPr>
                <w:i/>
              </w:rPr>
              <w:t>Номер доку-мента</w:t>
            </w:r>
          </w:p>
        </w:tc>
        <w:tc>
          <w:tcPr>
            <w:tcW w:w="1302" w:type="dxa"/>
            <w:gridSpan w:val="2"/>
            <w:vAlign w:val="center"/>
          </w:tcPr>
          <w:p w14:paraId="1BCE2BDB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</w:pPr>
            <w:r w:rsidRPr="007F3825">
              <w:rPr>
                <w:i/>
              </w:rPr>
              <w:t>Входящий номер сопроводи-тельного документа и дата</w:t>
            </w:r>
          </w:p>
        </w:tc>
        <w:tc>
          <w:tcPr>
            <w:tcW w:w="1050" w:type="dxa"/>
            <w:gridSpan w:val="2"/>
            <w:vAlign w:val="center"/>
          </w:tcPr>
          <w:p w14:paraId="4F7525AF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</w:pPr>
            <w:r w:rsidRPr="007F3825">
              <w:rPr>
                <w:i/>
              </w:rPr>
              <w:t>Подпись</w:t>
            </w:r>
          </w:p>
        </w:tc>
        <w:tc>
          <w:tcPr>
            <w:tcW w:w="799" w:type="dxa"/>
            <w:gridSpan w:val="2"/>
            <w:vAlign w:val="center"/>
          </w:tcPr>
          <w:p w14:paraId="5C337C18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  <w:rPr>
                <w:i/>
              </w:rPr>
            </w:pPr>
            <w:r w:rsidRPr="007F3825">
              <w:rPr>
                <w:i/>
              </w:rPr>
              <w:t>Дата</w:t>
            </w:r>
          </w:p>
        </w:tc>
      </w:tr>
      <w:tr w:rsidR="009B69F9" w:rsidRPr="007F3825" w14:paraId="0E2980E8" w14:textId="77777777" w:rsidTr="003C3BC1">
        <w:trPr>
          <w:gridAfter w:val="1"/>
          <w:wAfter w:w="7" w:type="dxa"/>
        </w:trPr>
        <w:tc>
          <w:tcPr>
            <w:tcW w:w="704" w:type="dxa"/>
            <w:vMerge/>
            <w:vAlign w:val="center"/>
          </w:tcPr>
          <w:p w14:paraId="4F97DC3C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rPr>
                <w:i/>
              </w:rPr>
            </w:pPr>
          </w:p>
        </w:tc>
        <w:tc>
          <w:tcPr>
            <w:tcW w:w="1150" w:type="dxa"/>
            <w:vAlign w:val="center"/>
          </w:tcPr>
          <w:p w14:paraId="0FE8DB2B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  <w:rPr>
                <w:i/>
              </w:rPr>
            </w:pPr>
            <w:r w:rsidRPr="007F3825">
              <w:rPr>
                <w:i/>
              </w:rPr>
              <w:t>изменен-ных</w:t>
            </w:r>
          </w:p>
        </w:tc>
        <w:tc>
          <w:tcPr>
            <w:tcW w:w="1149" w:type="dxa"/>
            <w:vAlign w:val="center"/>
          </w:tcPr>
          <w:p w14:paraId="732CAD47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right="-70" w:firstLine="24"/>
              <w:jc w:val="center"/>
            </w:pPr>
            <w:r w:rsidRPr="007F3825">
              <w:rPr>
                <w:i/>
              </w:rPr>
              <w:t>заменен-ных</w:t>
            </w:r>
          </w:p>
        </w:tc>
        <w:tc>
          <w:tcPr>
            <w:tcW w:w="961" w:type="dxa"/>
            <w:vAlign w:val="center"/>
          </w:tcPr>
          <w:p w14:paraId="14006087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" w:firstLine="24"/>
              <w:jc w:val="center"/>
            </w:pPr>
            <w:r w:rsidRPr="007F3825">
              <w:rPr>
                <w:i/>
              </w:rPr>
              <w:t>новых</w:t>
            </w:r>
          </w:p>
        </w:tc>
        <w:tc>
          <w:tcPr>
            <w:tcW w:w="1149" w:type="dxa"/>
            <w:vAlign w:val="center"/>
          </w:tcPr>
          <w:p w14:paraId="6D83C586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41" w:firstLine="24"/>
              <w:jc w:val="center"/>
            </w:pPr>
            <w:r w:rsidRPr="007F3825">
              <w:rPr>
                <w:i/>
              </w:rPr>
              <w:t>аннулиро-ванных</w:t>
            </w:r>
          </w:p>
        </w:tc>
        <w:tc>
          <w:tcPr>
            <w:tcW w:w="1056" w:type="dxa"/>
            <w:gridSpan w:val="2"/>
            <w:vAlign w:val="center"/>
          </w:tcPr>
          <w:p w14:paraId="733DA581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1F03416C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  <w:rPr>
                <w:i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AF193F0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14:paraId="00C557E0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</w:tc>
        <w:tc>
          <w:tcPr>
            <w:tcW w:w="799" w:type="dxa"/>
            <w:gridSpan w:val="2"/>
            <w:vAlign w:val="center"/>
          </w:tcPr>
          <w:p w14:paraId="2DC8DF41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  <w:rPr>
                <w:i/>
              </w:rPr>
            </w:pPr>
          </w:p>
        </w:tc>
      </w:tr>
      <w:tr w:rsidR="009B69F9" w:rsidRPr="007F3825" w14:paraId="7F4B4244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6942FD6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A00A56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5D588F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BF4B9A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6825B6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41F8AF2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7C63F18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2135FF7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2F966B3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389D22C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AC448ED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053A2A1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236D396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03EF83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AC5DFE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42B6D0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61032DD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5201773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1D46DC4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427DA08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68853EB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31E992CD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372E806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E00636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FF34A6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37A2A4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0B4F65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295ADD3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1DE4712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FD4A7A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7C31638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DC3F70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E3003CF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68B19D9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0F7588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C0C5FD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1C51C9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1E774C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177818A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7556FCD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252E77B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02B4209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5354258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DAC6407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730EF84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2057EB6D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67EF857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ADF3FE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1A26FE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1FACEB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47D493B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41341FC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07B52ED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4CD3353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2B114D1C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3986487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6F96FAF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0E26814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639D5B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3C86FF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5B7B860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2CD1C90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071B0A5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336930F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6587F00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6500CB1D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51C806F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1BFD26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6F7746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E38D1E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4DA91B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001610A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6989761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98321C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16B387D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070087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9C5594A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6A7CFF3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5858951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95C433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38C314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44A905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6B90FC0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42173E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026768C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542ADB8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B33B57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CF90754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02FF5B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967163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2CD3E5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6DC623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FB0F26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0250677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619EC28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2298D37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5BF6403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110A8E1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6C8869A0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589B039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DE5D58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053C964D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005EB2B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4BF9AB9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44383BF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C61238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759C159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7FF4C96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6CE01B6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3050B700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4849214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388E67E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4A34CAD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657076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3C3DE1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7C2B48B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23911E6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1146FB7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6B295BE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CB82AD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4D281020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2389519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660CF35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9E01B6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587631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5F0E65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35C2271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7461BAA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6443503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0569583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356A616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3B2C78AA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4FF75B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2752C78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DBCDFF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1E96F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3689BF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4F33E0E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1447715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13D38FF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3645BDA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C89BD3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46CF3019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341DE68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A20A70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1B55C7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5A80FE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0B75E06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442E11E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6719FE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400FA08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328F404D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3CA2A63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091A0039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574F7B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34EF52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471FA75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2462B99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A760C7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1DCA6B0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797803C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0C35607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76C20B5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D3A1A9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4565A1C7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4587527D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3745FB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2882B2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CEC117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766F91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646DDE2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65F0B4B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E50D66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5E3ECB3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A060E7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A6CD571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66FC321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41BBF8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678E957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40831A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966659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5854C82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478F0F4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64AF15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14194D7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9BD337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327B8BFC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C452F2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252E187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46CB93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0A0B1B4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672121A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7D1578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BBDEA5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7FD341C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669032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44EF7C2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C17C4CF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48B620E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E184BE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523BF0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5764EDB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5FFCAA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510E9F0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8F8472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27CF95E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61B7028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44E9E58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283B945C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6E625B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640F81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57AE08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6036D4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C845AB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6C9A00F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6B23EAA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BEF051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7BA2B17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B7E52C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2CA3B74B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0B75A0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65047DE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85EE0D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AE4240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4D46A92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2AD45F8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061FC3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3A157D9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658082E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E2B428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</w:tbl>
    <w:p w14:paraId="6E535007" w14:textId="77777777" w:rsidR="003801C6" w:rsidRPr="007F3825" w:rsidRDefault="003801C6" w:rsidP="007F3825">
      <w:pPr>
        <w:tabs>
          <w:tab w:val="left" w:pos="0"/>
        </w:tabs>
        <w:spacing w:line="360" w:lineRule="auto"/>
        <w:ind w:firstLine="567"/>
        <w:rPr>
          <w:lang w:val="en-US"/>
        </w:rPr>
      </w:pPr>
    </w:p>
    <w:sectPr w:rsidR="003801C6" w:rsidRPr="007F3825" w:rsidSect="009B69F9">
      <w:headerReference w:type="default" r:id="rId13"/>
      <w:footerReference w:type="default" r:id="rId14"/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E753D" w14:textId="77777777" w:rsidR="00BA2C63" w:rsidRDefault="00BA2C63">
      <w:r>
        <w:separator/>
      </w:r>
    </w:p>
  </w:endnote>
  <w:endnote w:type="continuationSeparator" w:id="0">
    <w:p w14:paraId="69D4FAEF" w14:textId="77777777" w:rsidR="00BA2C63" w:rsidRDefault="00BA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C200" w14:textId="711A77E6" w:rsidR="00A55E75" w:rsidRPr="00DF2933" w:rsidRDefault="00A55E75" w:rsidP="009B69F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8A2919" wp14:editId="4EF6E776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2A44" w14:textId="77777777" w:rsidR="00A55E75" w:rsidRPr="009B69F9" w:rsidRDefault="00A55E75" w:rsidP="009B69F9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9B69F9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A2919" id="Rectangle 430" o:spid="_x0000_s1026" style="position:absolute;margin-left:-28.15pt;margin-top:827.7pt;width:48.2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28AA2A44" w14:textId="77777777" w:rsidR="00A55E75" w:rsidRPr="009B69F9" w:rsidRDefault="00A55E75" w:rsidP="009B69F9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9B69F9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FD9819" wp14:editId="1FF1939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243398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DC0D3C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4876C" w14:textId="77777777" w:rsidR="00A55E75" w:rsidRPr="00197CCC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FBFECC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6A934E" w14:textId="77777777" w:rsidR="00A55E75" w:rsidRPr="00082709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C87E64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F0452A" w14:textId="77777777" w:rsidR="00A55E75" w:rsidRPr="00082709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EBD9CE" w14:textId="77777777" w:rsidR="00A55E75" w:rsidRPr="00670A11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5992F0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8EBCFE" w14:textId="77777777" w:rsidR="00A55E75" w:rsidRPr="00653D7A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D9819" id="Группа 20" o:spid="_x0000_s1027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" filled="f" strokeweight="1.5pt"/>
              <v:group id="Группа 1" o:spid="_x0000_s1029" style="position:absolute;top:51149;width:4386;height:52200" coordorigin="-57" coordsize="4386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rect id="Прямоугольник 2" o:spid="_x0000_s1030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aF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V+DPjzPhCMgxw8AAAD//wMAUEsBAi0AFAAGAAgAAAAhANvh9svuAAAAhQEAABMAAAAAAAAA&#10;AAAAAAAAAAAAAFtDb250ZW50X1R5cGVzXS54bWxQSwECLQAUAAYACAAAACEAWvQsW78AAAAVAQAA&#10;CwAAAAAAAAAAAAAAAAAfAQAAX3JlbHMvLnJlbHNQSwECLQAUAAYACAAAACEAqXwGh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23243398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3EDC0D3C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1AF4876C" w14:textId="77777777" w:rsidR="00A55E75" w:rsidRPr="00197CCC" w:rsidRDefault="00A55E75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31FBFECC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14:paraId="2B6A934E" w14:textId="77777777" w:rsidR="00A55E75" w:rsidRPr="00082709" w:rsidRDefault="00A55E75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06C87E64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14:paraId="68F0452A" w14:textId="77777777" w:rsidR="00A55E75" w:rsidRPr="00082709" w:rsidRDefault="00A55E75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0CEBD9CE" w14:textId="77777777" w:rsidR="00A55E75" w:rsidRPr="00670A11" w:rsidRDefault="00A55E75" w:rsidP="009B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" filled="f" stroked="f" strokeweight="1.5pt">
                  <v:textbox style="layout-flow:vertical;mso-layout-flow-alt:bottom-to-top">
                    <w:txbxContent>
                      <w:p w14:paraId="205992F0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2E8EBCFE" w14:textId="77777777" w:rsidR="00A55E75" w:rsidRPr="00653D7A" w:rsidRDefault="00A55E75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647D97E4" w:rsidR="00A55E75" w:rsidRPr="009B69F9" w:rsidRDefault="00A55E75" w:rsidP="009B69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55DC" w14:textId="77777777" w:rsidR="00A55E75" w:rsidRPr="00DF2933" w:rsidRDefault="00A55E75" w:rsidP="009B69F9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5CC8DE" wp14:editId="606E3115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6901F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3DFCF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DED48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497FC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75432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5DE19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66069" w14:textId="77777777" w:rsidR="00A55E75" w:rsidRPr="00961B47" w:rsidRDefault="00A55E75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8D9B9A" w14:textId="77777777" w:rsidR="00A55E75" w:rsidRPr="00961B47" w:rsidRDefault="00A55E75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7154D" w14:textId="77777777" w:rsidR="00A55E75" w:rsidRPr="00961B47" w:rsidRDefault="00A55E75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8E0D8" w14:textId="77777777" w:rsidR="00A55E75" w:rsidRPr="00961B47" w:rsidRDefault="00A55E75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6AF50" w14:textId="77777777" w:rsidR="00A55E75" w:rsidRPr="00961B47" w:rsidRDefault="00A55E75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058AA" w14:textId="77777777" w:rsidR="00A55E75" w:rsidRPr="00961B47" w:rsidRDefault="00A55E75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67256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D1B65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0B679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5366A" w14:textId="7AED4168" w:rsidR="00A55E75" w:rsidRPr="00FC0A2D" w:rsidRDefault="00A55E75" w:rsidP="00FC0A2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DD0429">
                                <w:rPr>
                                  <w:color w:val="FF0000"/>
                                </w:rPr>
                                <w:t>ХХХХХХХХХ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.ПиМИ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58775" w14:textId="77777777" w:rsidR="00A55E75" w:rsidRPr="00961B47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A4C39" w14:textId="2B6CA5FA" w:rsidR="00A55E75" w:rsidRPr="00623899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245DD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25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B13CD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3A4B1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04AE6" w14:textId="77777777" w:rsidR="00A55E75" w:rsidRPr="00197CCC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F2781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BC5E1" w14:textId="77777777" w:rsidR="00A55E75" w:rsidRPr="00082709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C82FE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F4DBA" w14:textId="77777777" w:rsidR="00A55E75" w:rsidRPr="00082709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7FFD6" w14:textId="77777777" w:rsidR="00A55E75" w:rsidRPr="00670A11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B5315" w14:textId="77777777" w:rsidR="00A55E75" w:rsidRPr="00A965E8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10802" w14:textId="77777777" w:rsidR="00A55E75" w:rsidRPr="00653D7A" w:rsidRDefault="00A55E75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5CC8DE" id="Группа 671" o:spid="_x0000_s1048" style="position:absolute;margin-left:22.7pt;margin-top:14.2pt;width:559pt;height:813.85pt;z-index:251662336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">
              <v:group id="Группа 672" o:spid="_x0000_s1049" style="position:absolute;left:4381;top:97917;width:66600;height:5451" coordsize="66600,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050" type="#_x0000_t109" style="position:absolute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" filled="f" stroked="f" strokeweight="1.5pt">
                  <v:textbox inset="0,0,0,0">
                    <w:txbxContent>
                      <w:p w14:paraId="6056901F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051" type="#_x0000_t109" style="position:absolute;top:361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" filled="f" stroked="f" strokeweight="1.5pt">
                  <v:textbox inset="0,0,0,0">
                    <w:txbxContent>
                      <w:p w14:paraId="73E3DFCF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052" type="#_x0000_t109" style="position:absolute;top:180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" filled="f" stroked="f" strokeweight="1.5pt">
                  <v:textbox inset="0,0,0,0">
                    <w:txbxContent>
                      <w:p w14:paraId="080DED48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053" type="#_x0000_t109" style="position:absolute;left:2476;top:361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" filled="f" stroked="f" strokeweight="1.5pt">
                  <v:textbox inset="0,0,0,0">
                    <w:txbxContent>
                      <w:p w14:paraId="195497FC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054" type="#_x0000_t109" style="position:absolute;left:2476;top:180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" filled="f" stroked="f" strokeweight="1.5pt">
                  <v:textbox inset="0,0,0,0">
                    <w:txbxContent>
                      <w:p w14:paraId="5D575432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055" type="#_x0000_t109" style="position:absolute;left:247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" filled="f" stroked="f" strokeweight="1.5pt">
                  <v:textbox inset="0,0,0,0">
                    <w:txbxContent>
                      <w:p w14:paraId="7A45DE19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056" type="#_x0000_t109" style="position:absolute;left:6096;top:361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" filled="f" stroked="f" strokeweight="1.5pt">
                  <v:textbox inset="0,0,0,0">
                    <w:txbxContent>
                      <w:p w14:paraId="65666069" w14:textId="77777777" w:rsidR="00A55E75" w:rsidRPr="00961B47" w:rsidRDefault="00A55E75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057" type="#_x0000_t109" style="position:absolute;left:6096;top:180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kP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nzw5lwBOTqFwAA//8DAFBLAQItABQABgAIAAAAIQDb4fbL7gAAAIUBAAATAAAAAAAAAAAAAAAA&#10;AAAAAABbQ29udGVudF9UeXBlc10ueG1sUEsBAi0AFAAGAAgAAAAhAFr0LFu/AAAAFQEAAAsAAAAA&#10;AAAAAAAAAAAAHwEAAF9yZWxzLy5yZWxzUEsBAi0AFAAGAAgAAAAhAAqnmQ/BAAAA3AAAAA8AAAAA&#10;AAAAAAAAAAAABwIAAGRycy9kb3ducmV2LnhtbFBLBQYAAAAAAwADALcAAAD1AgAAAAA=&#10;" filled="f" stroked="f" strokeweight="1.5pt">
                  <v:textbox inset="0,0,0,0">
                    <w:txbxContent>
                      <w:p w14:paraId="238D9B9A" w14:textId="77777777" w:rsidR="00A55E75" w:rsidRPr="00961B47" w:rsidRDefault="00A55E75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058" type="#_x0000_t109" style="position:absolute;left:6096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" filled="f" stroked="f" strokeweight="1.5pt">
                  <v:textbox inset="0,0,0,0">
                    <w:txbxContent>
                      <w:p w14:paraId="0A97154D" w14:textId="77777777" w:rsidR="00A55E75" w:rsidRPr="00961B47" w:rsidRDefault="00A55E75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059" type="#_x0000_t109" style="position:absolute;left:14382;top:361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" filled="f" stroked="f" strokeweight="1.5pt">
                  <v:textbox inset="0,0,0,0">
                    <w:txbxContent>
                      <w:p w14:paraId="6118E0D8" w14:textId="77777777" w:rsidR="00A55E75" w:rsidRPr="00961B47" w:rsidRDefault="00A55E75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060" type="#_x0000_t109" style="position:absolute;left:14382;top:180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" filled="f" stroked="f" strokeweight="1.5pt">
                  <v:textbox inset="0,0,0,0">
                    <w:txbxContent>
                      <w:p w14:paraId="1276AF50" w14:textId="77777777" w:rsidR="00A55E75" w:rsidRPr="00961B47" w:rsidRDefault="00A55E75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061" type="#_x0000_t109" style="position:absolute;left:14382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" filled="f" stroked="f" strokeweight="1.5pt">
                  <v:textbox inset="0,0,0,0">
                    <w:txbxContent>
                      <w:p w14:paraId="6E3058AA" w14:textId="77777777" w:rsidR="00A55E75" w:rsidRPr="00961B47" w:rsidRDefault="00A55E75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062" type="#_x0000_t109" style="position:absolute;left:19716;top:361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" filled="f" stroked="f" strokeweight="1.5pt">
                  <v:textbox inset="0,0,0,0">
                    <w:txbxContent>
                      <w:p w14:paraId="4FC67256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063" type="#_x0000_t109" style="position:absolute;left:19716;top:180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" filled="f" stroked="f" strokeweight="1.5pt">
                  <v:textbox inset="0,0,0,0">
                    <w:txbxContent>
                      <w:p w14:paraId="0B1D1B65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064" type="#_x0000_t109" style="position:absolute;left:1971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F7xAAAANwAAAAPAAAAZHJzL2Rvd25yZXYueG1sRI9Pi8Iw&#10;FMTvgt8hPMGbpq5YSz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IVOAXvEAAAA3AAAAA8A&#10;AAAAAAAAAAAAAAAABwIAAGRycy9kb3ducmV2LnhtbFBLBQYAAAAAAwADALcAAAD4AgAAAAA=&#10;" filled="f" stroked="f" strokeweight="1.5pt">
                  <v:textbox inset="0,0,0,0">
                    <w:txbxContent>
                      <w:p w14:paraId="76B0B679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065" type="#_x0000_t109" style="position:absolute;left:23336;width:396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UJ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lrw5lwBOTqFwAA//8DAFBLAQItABQABgAIAAAAIQDb4fbL7gAAAIUBAAATAAAAAAAAAAAAAAAA&#10;AAAAAABbQ29udGVudF9UeXBlc10ueG1sUEsBAi0AFAAGAAgAAAAhAFr0LFu/AAAAFQEAAAsAAAAA&#10;AAAAAAAAAAAAHwEAAF9yZWxzLy5yZWxzUEsBAi0AFAAGAAgAAAAhAPTRlQnBAAAA3AAAAA8AAAAA&#10;AAAAAAAAAAAABwIAAGRycy9kb3ducmV2LnhtbFBLBQYAAAAAAwADALcAAAD1AgAAAAA=&#10;" filled="f" stroked="f" strokeweight="1.5pt">
                  <v:textbox inset="0,0,0,0">
                    <w:txbxContent>
                      <w:p w14:paraId="7455366A" w14:textId="7AED4168" w:rsidR="00A55E75" w:rsidRPr="00FC0A2D" w:rsidRDefault="00A55E75" w:rsidP="00FC0A2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DD0429">
                          <w:rPr>
                            <w:color w:val="FF0000"/>
                          </w:rPr>
                          <w:t>ХХХХХХХХХ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.ПиМИ</w:t>
                        </w:r>
                      </w:p>
                    </w:txbxContent>
                  </v:textbox>
                </v:shape>
                <v:shape id="Блок-схема: процесс 689" o:spid="_x0000_s1066" type="#_x0000_t109" style="position:absolute;left:62960;width:36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CSxAAAANwAAAAPAAAAZHJzL2Rvd25yZXYueG1sRI9Pi8Iw&#10;FMTvgt8hPMGbpq5Yaj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JudMJLEAAAA3AAAAA8A&#10;AAAAAAAAAAAAAAAABwIAAGRycy9kb3ducmV2LnhtbFBLBQYAAAAAAwADALcAAAD4AgAAAAA=&#10;" filled="f" stroked="f" strokeweight="1.5pt">
                  <v:textbox inset="0,0,0,0">
                    <w:txbxContent>
                      <w:p w14:paraId="04158775" w14:textId="77777777" w:rsidR="00A55E75" w:rsidRPr="00961B47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067" type="#_x0000_t109" style="position:absolute;left:62960;top:2571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" filled="f" stroked="f" strokeweight="1.5pt">
                  <v:textbox inset="0,0,0,0">
                    <w:txbxContent>
                      <w:p w14:paraId="48FA4C39" w14:textId="2B6CA5FA" w:rsidR="00A55E75" w:rsidRPr="00623899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6245DD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25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068" style="position:absolute;visibility:visible;mso-wrap-style:square" from="0,0" to="66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2" o:spid="_x0000_s1069" style="position:absolute;visibility:visible;mso-wrap-style:square" from="62960,0" to="6296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3" o:spid="_x0000_s1070" style="position:absolute;visibility:visible;mso-wrap-style:square" from="62960,2571" to="66560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4" o:spid="_x0000_s1071" style="position:absolute;visibility:visible;mso-wrap-style:square" from="23336,0" to="2333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5" o:spid="_x0000_s1072" style="position:absolute;visibility:visible;mso-wrap-style:square" from="19716,0" to="1971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6" o:spid="_x0000_s1073" style="position:absolute;visibility:visible;mso-wrap-style:square" from="14382,0" to="14382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7" o:spid="_x0000_s1074" style="position:absolute;visibility:visible;mso-wrap-style:square" from="6096,0" to="609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8" o:spid="_x0000_s1075" style="position:absolute;visibility:visible;mso-wrap-style:square" from="2476,0" to="247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699" o:spid="_x0000_s1076" style="position:absolute;visibility:visible;mso-wrap-style:square" from="0,1809" to="2339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700" o:spid="_x0000_s1077" style="position:absolute;visibility:visible;mso-wrap-style:square" from="0,3619" to="2339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" strokecolor="black [3213]" strokeweight="1.5pt">
                  <v:stroke joinstyle="miter"/>
                </v:line>
              </v:group>
              <v:group id="Группа 701" o:spid="_x0000_s1078" style="position:absolute;top:51149;width:4400;height:52197" coordorigin="-76" coordsize="440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<v:rect id="Прямоугольник 702" o:spid="_x0000_s1079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454B13CD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080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7643A4B1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081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7EC04AE6" w14:textId="77777777" w:rsidR="00A55E75" w:rsidRPr="00197CCC" w:rsidRDefault="00A55E75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082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376F2781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083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6B3BC5E1" w14:textId="77777777" w:rsidR="00A55E75" w:rsidRPr="00082709" w:rsidRDefault="00A55E75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07" o:spid="_x0000_s1084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36AC82FE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085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" filled="f" stroked="f" strokeweight="1.5pt">
                  <v:textbox style="layout-flow:vertical;mso-layout-flow-alt:bottom-to-top" inset="0,0,0,0">
                    <w:txbxContent>
                      <w:p w14:paraId="515F4DBA" w14:textId="77777777" w:rsidR="00A55E75" w:rsidRPr="00082709" w:rsidRDefault="00A55E75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709" o:spid="_x0000_s1086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3657FFD6" w14:textId="77777777" w:rsidR="00A55E75" w:rsidRPr="00670A11" w:rsidRDefault="00A55E75" w:rsidP="009B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087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" filled="f" stroked="f" strokeweight="1.5pt">
                  <v:textbox style="layout-flow:vertical;mso-layout-flow-alt:bottom-to-top">
                    <w:txbxContent>
                      <w:p w14:paraId="06AB5315" w14:textId="77777777" w:rsidR="00A55E75" w:rsidRPr="00A965E8" w:rsidRDefault="00A55E75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088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71B10802" w14:textId="77777777" w:rsidR="00A55E75" w:rsidRPr="00653D7A" w:rsidRDefault="00A55E75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089" style="position:absolute;flip:x;visibility:visible;mso-wrap-style:square" from="-76,52197" to="4248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3" o:spid="_x0000_s1090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4" o:spid="_x0000_s1091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5" o:spid="_x0000_s1092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6" o:spid="_x0000_s1093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7" o:spid="_x0000_s1094" style="position:absolute;visibility:visible;mso-wrap-style:square" from="-51,0" to="4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8" o:spid="_x0000_s1095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719" o:spid="_x0000_s1096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" strokecolor="black [3213]" strokeweight="1.5pt">
                  <v:stroke joinstyle="miter"/>
                </v:line>
              </v:group>
              <v:rect id="Rectangle 1" o:spid="_x0000_s1097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" filled="f" strokeweight="1.5pt"/>
              <w10:wrap anchorx="page" anchory="page"/>
            </v:group>
          </w:pict>
        </mc:Fallback>
      </mc:AlternateContent>
    </w:r>
  </w:p>
  <w:p w14:paraId="48C73CF4" w14:textId="1A532C86" w:rsidR="00A55E75" w:rsidRPr="009B69F9" w:rsidRDefault="00A55E75" w:rsidP="009B6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666D" w14:textId="77777777" w:rsidR="00BA2C63" w:rsidRDefault="00BA2C63">
      <w:r>
        <w:separator/>
      </w:r>
    </w:p>
  </w:footnote>
  <w:footnote w:type="continuationSeparator" w:id="0">
    <w:p w14:paraId="77A63C85" w14:textId="77777777" w:rsidR="00BA2C63" w:rsidRDefault="00BA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C9DF" w14:textId="03DFCB81" w:rsidR="00A55E75" w:rsidRPr="009B69F9" w:rsidRDefault="00A55E75" w:rsidP="009B6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16BA"/>
    <w:multiLevelType w:val="hybridMultilevel"/>
    <w:tmpl w:val="40F0C2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A65FA2"/>
    <w:multiLevelType w:val="hybridMultilevel"/>
    <w:tmpl w:val="8B76D3C2"/>
    <w:lvl w:ilvl="0" w:tplc="B1EC3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258A56BD"/>
    <w:multiLevelType w:val="hybridMultilevel"/>
    <w:tmpl w:val="155828FA"/>
    <w:lvl w:ilvl="0" w:tplc="564E8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9" w15:restartNumberingAfterBreak="0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7123DA"/>
    <w:multiLevelType w:val="hybridMultilevel"/>
    <w:tmpl w:val="40FC58D6"/>
    <w:lvl w:ilvl="0" w:tplc="B4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557A38"/>
    <w:multiLevelType w:val="multilevel"/>
    <w:tmpl w:val="1A72DA88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-425" w:firstLine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13"/>
  </w:num>
  <w:num w:numId="15">
    <w:abstractNumId w:val="18"/>
  </w:num>
  <w:num w:numId="16">
    <w:abstractNumId w:val="10"/>
  </w:num>
  <w:num w:numId="17">
    <w:abstractNumId w:val="21"/>
  </w:num>
  <w:num w:numId="18">
    <w:abstractNumId w:val="19"/>
  </w:num>
  <w:num w:numId="19">
    <w:abstractNumId w:val="20"/>
  </w:num>
  <w:num w:numId="20">
    <w:abstractNumId w:val="14"/>
  </w:num>
  <w:num w:numId="21">
    <w:abstractNumId w:val="12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175B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1B8E"/>
    <w:rsid w:val="00054391"/>
    <w:rsid w:val="000602E7"/>
    <w:rsid w:val="00062568"/>
    <w:rsid w:val="000712D5"/>
    <w:rsid w:val="00074D70"/>
    <w:rsid w:val="00074F29"/>
    <w:rsid w:val="000758B9"/>
    <w:rsid w:val="00080A41"/>
    <w:rsid w:val="000836DE"/>
    <w:rsid w:val="0008437E"/>
    <w:rsid w:val="00085C27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E1D52"/>
    <w:rsid w:val="000E361D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511"/>
    <w:rsid w:val="001536C6"/>
    <w:rsid w:val="00166028"/>
    <w:rsid w:val="0017079A"/>
    <w:rsid w:val="0017198D"/>
    <w:rsid w:val="00174249"/>
    <w:rsid w:val="00174361"/>
    <w:rsid w:val="001812A5"/>
    <w:rsid w:val="00181C87"/>
    <w:rsid w:val="00184E5A"/>
    <w:rsid w:val="001852F3"/>
    <w:rsid w:val="00191476"/>
    <w:rsid w:val="0019637D"/>
    <w:rsid w:val="001975E2"/>
    <w:rsid w:val="00197EE4"/>
    <w:rsid w:val="001A4873"/>
    <w:rsid w:val="001A5604"/>
    <w:rsid w:val="001B2176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A47"/>
    <w:rsid w:val="00216F52"/>
    <w:rsid w:val="002203DD"/>
    <w:rsid w:val="002216F2"/>
    <w:rsid w:val="00224DF2"/>
    <w:rsid w:val="00225D13"/>
    <w:rsid w:val="0022611D"/>
    <w:rsid w:val="00226DC4"/>
    <w:rsid w:val="00227471"/>
    <w:rsid w:val="00227681"/>
    <w:rsid w:val="00230F31"/>
    <w:rsid w:val="002326C9"/>
    <w:rsid w:val="002336C4"/>
    <w:rsid w:val="00234A26"/>
    <w:rsid w:val="00237085"/>
    <w:rsid w:val="002373C0"/>
    <w:rsid w:val="00246B5E"/>
    <w:rsid w:val="00251182"/>
    <w:rsid w:val="00256211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2137"/>
    <w:rsid w:val="00293029"/>
    <w:rsid w:val="0029337E"/>
    <w:rsid w:val="002935AE"/>
    <w:rsid w:val="0029434F"/>
    <w:rsid w:val="00294ED5"/>
    <w:rsid w:val="00295B99"/>
    <w:rsid w:val="00297C9A"/>
    <w:rsid w:val="002A2FC0"/>
    <w:rsid w:val="002A30C3"/>
    <w:rsid w:val="002A4025"/>
    <w:rsid w:val="002B1B38"/>
    <w:rsid w:val="002B24B2"/>
    <w:rsid w:val="002B302F"/>
    <w:rsid w:val="002C07F4"/>
    <w:rsid w:val="002C6924"/>
    <w:rsid w:val="002C75B6"/>
    <w:rsid w:val="002D0DDB"/>
    <w:rsid w:val="002D0F0D"/>
    <w:rsid w:val="002D413C"/>
    <w:rsid w:val="002D5ADF"/>
    <w:rsid w:val="002E1E7E"/>
    <w:rsid w:val="002E29B8"/>
    <w:rsid w:val="002E4862"/>
    <w:rsid w:val="002E4C44"/>
    <w:rsid w:val="002F2E9C"/>
    <w:rsid w:val="002F2E9D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2416"/>
    <w:rsid w:val="00335523"/>
    <w:rsid w:val="0033607D"/>
    <w:rsid w:val="0033701B"/>
    <w:rsid w:val="00342C91"/>
    <w:rsid w:val="00343950"/>
    <w:rsid w:val="00345D38"/>
    <w:rsid w:val="00346CD8"/>
    <w:rsid w:val="00347BBC"/>
    <w:rsid w:val="003557A7"/>
    <w:rsid w:val="00360222"/>
    <w:rsid w:val="00360F1F"/>
    <w:rsid w:val="0036182E"/>
    <w:rsid w:val="00361AD1"/>
    <w:rsid w:val="0036345F"/>
    <w:rsid w:val="00365866"/>
    <w:rsid w:val="003658A3"/>
    <w:rsid w:val="0037198E"/>
    <w:rsid w:val="00375CD4"/>
    <w:rsid w:val="003801C6"/>
    <w:rsid w:val="00380B0F"/>
    <w:rsid w:val="00381872"/>
    <w:rsid w:val="003833A2"/>
    <w:rsid w:val="00387439"/>
    <w:rsid w:val="00387F4B"/>
    <w:rsid w:val="003907AC"/>
    <w:rsid w:val="003933EC"/>
    <w:rsid w:val="003A0CBB"/>
    <w:rsid w:val="003A3C9E"/>
    <w:rsid w:val="003A4682"/>
    <w:rsid w:val="003A7DCC"/>
    <w:rsid w:val="003B28FE"/>
    <w:rsid w:val="003B38D8"/>
    <w:rsid w:val="003B3EA7"/>
    <w:rsid w:val="003B5AC7"/>
    <w:rsid w:val="003B67D3"/>
    <w:rsid w:val="003C0337"/>
    <w:rsid w:val="003C3BC1"/>
    <w:rsid w:val="003C5B28"/>
    <w:rsid w:val="003C68B7"/>
    <w:rsid w:val="003D064A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0D2A"/>
    <w:rsid w:val="004122F6"/>
    <w:rsid w:val="004144EA"/>
    <w:rsid w:val="0041692E"/>
    <w:rsid w:val="00416A47"/>
    <w:rsid w:val="004178E3"/>
    <w:rsid w:val="0042392B"/>
    <w:rsid w:val="004260D8"/>
    <w:rsid w:val="0043040A"/>
    <w:rsid w:val="004410DF"/>
    <w:rsid w:val="00445008"/>
    <w:rsid w:val="004456F4"/>
    <w:rsid w:val="00450081"/>
    <w:rsid w:val="00450598"/>
    <w:rsid w:val="00451CAF"/>
    <w:rsid w:val="0045440F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774FE"/>
    <w:rsid w:val="004862F4"/>
    <w:rsid w:val="00492EC8"/>
    <w:rsid w:val="00495660"/>
    <w:rsid w:val="00495EAB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5CE3"/>
    <w:rsid w:val="004D6E0F"/>
    <w:rsid w:val="004E0BBF"/>
    <w:rsid w:val="004E7797"/>
    <w:rsid w:val="004E77C8"/>
    <w:rsid w:val="004F3771"/>
    <w:rsid w:val="004F4DA6"/>
    <w:rsid w:val="004F5D33"/>
    <w:rsid w:val="005039DF"/>
    <w:rsid w:val="00506548"/>
    <w:rsid w:val="00512AC8"/>
    <w:rsid w:val="00513B95"/>
    <w:rsid w:val="005170FC"/>
    <w:rsid w:val="00517FE1"/>
    <w:rsid w:val="005222D7"/>
    <w:rsid w:val="00525AE6"/>
    <w:rsid w:val="00525EB7"/>
    <w:rsid w:val="00525FFB"/>
    <w:rsid w:val="005318F1"/>
    <w:rsid w:val="005326C7"/>
    <w:rsid w:val="00532DEB"/>
    <w:rsid w:val="00532EC1"/>
    <w:rsid w:val="0054059C"/>
    <w:rsid w:val="0054292D"/>
    <w:rsid w:val="00553A0D"/>
    <w:rsid w:val="00553C9B"/>
    <w:rsid w:val="00554647"/>
    <w:rsid w:val="005547C2"/>
    <w:rsid w:val="00554AEE"/>
    <w:rsid w:val="005551C4"/>
    <w:rsid w:val="0055565F"/>
    <w:rsid w:val="00557CEF"/>
    <w:rsid w:val="005613F2"/>
    <w:rsid w:val="00561A50"/>
    <w:rsid w:val="00562EE8"/>
    <w:rsid w:val="005669BB"/>
    <w:rsid w:val="00567130"/>
    <w:rsid w:val="00577852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B94"/>
    <w:rsid w:val="00595E78"/>
    <w:rsid w:val="00597E8A"/>
    <w:rsid w:val="005A4A7B"/>
    <w:rsid w:val="005A54B0"/>
    <w:rsid w:val="005A59D5"/>
    <w:rsid w:val="005A6A4B"/>
    <w:rsid w:val="005A74C6"/>
    <w:rsid w:val="005B2535"/>
    <w:rsid w:val="005B25EA"/>
    <w:rsid w:val="005B4E62"/>
    <w:rsid w:val="005B5661"/>
    <w:rsid w:val="005C4884"/>
    <w:rsid w:val="005C6CC4"/>
    <w:rsid w:val="005C72C3"/>
    <w:rsid w:val="005D00CE"/>
    <w:rsid w:val="005D1796"/>
    <w:rsid w:val="005D5913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3AA9"/>
    <w:rsid w:val="00605ABA"/>
    <w:rsid w:val="00612730"/>
    <w:rsid w:val="00612A03"/>
    <w:rsid w:val="006140AF"/>
    <w:rsid w:val="00614E2E"/>
    <w:rsid w:val="00616043"/>
    <w:rsid w:val="006212D6"/>
    <w:rsid w:val="00621556"/>
    <w:rsid w:val="006245DD"/>
    <w:rsid w:val="00627892"/>
    <w:rsid w:val="006336F0"/>
    <w:rsid w:val="006365B8"/>
    <w:rsid w:val="00640D0B"/>
    <w:rsid w:val="00642EE8"/>
    <w:rsid w:val="00643D0C"/>
    <w:rsid w:val="00643E26"/>
    <w:rsid w:val="00646188"/>
    <w:rsid w:val="0066047C"/>
    <w:rsid w:val="00660BD5"/>
    <w:rsid w:val="006630EE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2E79"/>
    <w:rsid w:val="006D052E"/>
    <w:rsid w:val="006D4E4D"/>
    <w:rsid w:val="006D58DF"/>
    <w:rsid w:val="006D5C65"/>
    <w:rsid w:val="006D6F4E"/>
    <w:rsid w:val="006D757D"/>
    <w:rsid w:val="006E14FA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4BD8"/>
    <w:rsid w:val="00725483"/>
    <w:rsid w:val="00725AC3"/>
    <w:rsid w:val="007277F4"/>
    <w:rsid w:val="00730A6C"/>
    <w:rsid w:val="00731C81"/>
    <w:rsid w:val="0073258C"/>
    <w:rsid w:val="007347FA"/>
    <w:rsid w:val="007373BE"/>
    <w:rsid w:val="0074026B"/>
    <w:rsid w:val="007403E3"/>
    <w:rsid w:val="00741A6A"/>
    <w:rsid w:val="00744E85"/>
    <w:rsid w:val="00754922"/>
    <w:rsid w:val="00756FD5"/>
    <w:rsid w:val="00760A37"/>
    <w:rsid w:val="00761489"/>
    <w:rsid w:val="0076475C"/>
    <w:rsid w:val="00766415"/>
    <w:rsid w:val="00766B2A"/>
    <w:rsid w:val="00770FD4"/>
    <w:rsid w:val="0077306F"/>
    <w:rsid w:val="00773DE0"/>
    <w:rsid w:val="00775196"/>
    <w:rsid w:val="00776E56"/>
    <w:rsid w:val="0078104F"/>
    <w:rsid w:val="007811ED"/>
    <w:rsid w:val="00786C64"/>
    <w:rsid w:val="007926D5"/>
    <w:rsid w:val="007927FE"/>
    <w:rsid w:val="00794611"/>
    <w:rsid w:val="0079735F"/>
    <w:rsid w:val="007A07A0"/>
    <w:rsid w:val="007A1F44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48B0"/>
    <w:rsid w:val="007C5627"/>
    <w:rsid w:val="007C66B4"/>
    <w:rsid w:val="007C692C"/>
    <w:rsid w:val="007C7976"/>
    <w:rsid w:val="007D1D74"/>
    <w:rsid w:val="007D349B"/>
    <w:rsid w:val="007D38BA"/>
    <w:rsid w:val="007D4246"/>
    <w:rsid w:val="007D7615"/>
    <w:rsid w:val="007E195C"/>
    <w:rsid w:val="007E65F6"/>
    <w:rsid w:val="007E7A1E"/>
    <w:rsid w:val="007F3825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0216"/>
    <w:rsid w:val="00842839"/>
    <w:rsid w:val="00843A79"/>
    <w:rsid w:val="008455CE"/>
    <w:rsid w:val="00847E5F"/>
    <w:rsid w:val="008535B8"/>
    <w:rsid w:val="00855987"/>
    <w:rsid w:val="008605DF"/>
    <w:rsid w:val="008641E3"/>
    <w:rsid w:val="00864C7F"/>
    <w:rsid w:val="0086554E"/>
    <w:rsid w:val="0086563D"/>
    <w:rsid w:val="00874532"/>
    <w:rsid w:val="0087518A"/>
    <w:rsid w:val="00877D42"/>
    <w:rsid w:val="00886A50"/>
    <w:rsid w:val="008914C8"/>
    <w:rsid w:val="00894BA5"/>
    <w:rsid w:val="00895379"/>
    <w:rsid w:val="00896602"/>
    <w:rsid w:val="008A0B73"/>
    <w:rsid w:val="008A4460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D5B5D"/>
    <w:rsid w:val="008E0EDB"/>
    <w:rsid w:val="008E34DF"/>
    <w:rsid w:val="008E43DE"/>
    <w:rsid w:val="008E5F38"/>
    <w:rsid w:val="008E6626"/>
    <w:rsid w:val="008E6A5B"/>
    <w:rsid w:val="008F03E1"/>
    <w:rsid w:val="008F0418"/>
    <w:rsid w:val="008F1F88"/>
    <w:rsid w:val="008F4135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26EC9"/>
    <w:rsid w:val="009366FE"/>
    <w:rsid w:val="00937389"/>
    <w:rsid w:val="00937F38"/>
    <w:rsid w:val="009418E2"/>
    <w:rsid w:val="00941C85"/>
    <w:rsid w:val="009437AF"/>
    <w:rsid w:val="00944DBC"/>
    <w:rsid w:val="00951024"/>
    <w:rsid w:val="00951C3D"/>
    <w:rsid w:val="009555AB"/>
    <w:rsid w:val="00955773"/>
    <w:rsid w:val="00955B01"/>
    <w:rsid w:val="00961640"/>
    <w:rsid w:val="00963030"/>
    <w:rsid w:val="00965E52"/>
    <w:rsid w:val="009668D0"/>
    <w:rsid w:val="009677E4"/>
    <w:rsid w:val="009678FB"/>
    <w:rsid w:val="00973078"/>
    <w:rsid w:val="009752DA"/>
    <w:rsid w:val="009754C8"/>
    <w:rsid w:val="0097571D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065"/>
    <w:rsid w:val="009B2200"/>
    <w:rsid w:val="009B2DD4"/>
    <w:rsid w:val="009B5BFF"/>
    <w:rsid w:val="009B69F9"/>
    <w:rsid w:val="009B6B98"/>
    <w:rsid w:val="009C1E00"/>
    <w:rsid w:val="009C3A5C"/>
    <w:rsid w:val="009C4B7D"/>
    <w:rsid w:val="009C4DEE"/>
    <w:rsid w:val="009D003A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5E75"/>
    <w:rsid w:val="00A561EE"/>
    <w:rsid w:val="00A617EE"/>
    <w:rsid w:val="00A83160"/>
    <w:rsid w:val="00A86492"/>
    <w:rsid w:val="00A86692"/>
    <w:rsid w:val="00A915E2"/>
    <w:rsid w:val="00A95251"/>
    <w:rsid w:val="00A95621"/>
    <w:rsid w:val="00A95EB0"/>
    <w:rsid w:val="00AA5048"/>
    <w:rsid w:val="00AA50EA"/>
    <w:rsid w:val="00AA6304"/>
    <w:rsid w:val="00AA6A5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D60E9"/>
    <w:rsid w:val="00AE30EA"/>
    <w:rsid w:val="00AE62DA"/>
    <w:rsid w:val="00AF0FCB"/>
    <w:rsid w:val="00AF46DB"/>
    <w:rsid w:val="00AF5538"/>
    <w:rsid w:val="00B00A25"/>
    <w:rsid w:val="00B019C3"/>
    <w:rsid w:val="00B01FF2"/>
    <w:rsid w:val="00B03116"/>
    <w:rsid w:val="00B036E5"/>
    <w:rsid w:val="00B04619"/>
    <w:rsid w:val="00B04794"/>
    <w:rsid w:val="00B108C4"/>
    <w:rsid w:val="00B11AA4"/>
    <w:rsid w:val="00B12614"/>
    <w:rsid w:val="00B130B3"/>
    <w:rsid w:val="00B17EA8"/>
    <w:rsid w:val="00B21F32"/>
    <w:rsid w:val="00B23476"/>
    <w:rsid w:val="00B26CA7"/>
    <w:rsid w:val="00B26E7A"/>
    <w:rsid w:val="00B27B2F"/>
    <w:rsid w:val="00B3049D"/>
    <w:rsid w:val="00B37166"/>
    <w:rsid w:val="00B37FBA"/>
    <w:rsid w:val="00B37FBC"/>
    <w:rsid w:val="00B4197C"/>
    <w:rsid w:val="00B456A8"/>
    <w:rsid w:val="00B459F4"/>
    <w:rsid w:val="00B5262A"/>
    <w:rsid w:val="00B5457B"/>
    <w:rsid w:val="00B5630A"/>
    <w:rsid w:val="00B56D76"/>
    <w:rsid w:val="00B57D74"/>
    <w:rsid w:val="00B628D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43FB"/>
    <w:rsid w:val="00B85122"/>
    <w:rsid w:val="00B856DC"/>
    <w:rsid w:val="00B87069"/>
    <w:rsid w:val="00B900CF"/>
    <w:rsid w:val="00B94248"/>
    <w:rsid w:val="00B94B25"/>
    <w:rsid w:val="00B95AC3"/>
    <w:rsid w:val="00B9773F"/>
    <w:rsid w:val="00BA0C91"/>
    <w:rsid w:val="00BA2C1E"/>
    <w:rsid w:val="00BA2C63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7AA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33E7"/>
    <w:rsid w:val="00C27F46"/>
    <w:rsid w:val="00C328E1"/>
    <w:rsid w:val="00C33ADD"/>
    <w:rsid w:val="00C352DD"/>
    <w:rsid w:val="00C35626"/>
    <w:rsid w:val="00C35BB1"/>
    <w:rsid w:val="00C3752D"/>
    <w:rsid w:val="00C412DC"/>
    <w:rsid w:val="00C42613"/>
    <w:rsid w:val="00C51F97"/>
    <w:rsid w:val="00C533FD"/>
    <w:rsid w:val="00C64AD7"/>
    <w:rsid w:val="00C64CDB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0D57"/>
    <w:rsid w:val="00C810C0"/>
    <w:rsid w:val="00C8158A"/>
    <w:rsid w:val="00C81A31"/>
    <w:rsid w:val="00C8425B"/>
    <w:rsid w:val="00C86EB1"/>
    <w:rsid w:val="00C900A6"/>
    <w:rsid w:val="00C93536"/>
    <w:rsid w:val="00C9466F"/>
    <w:rsid w:val="00C954D2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17B"/>
    <w:rsid w:val="00CC3362"/>
    <w:rsid w:val="00CC6487"/>
    <w:rsid w:val="00CD1898"/>
    <w:rsid w:val="00CD5B3F"/>
    <w:rsid w:val="00CD69DD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7BE"/>
    <w:rsid w:val="00D329AA"/>
    <w:rsid w:val="00D329C7"/>
    <w:rsid w:val="00D3369D"/>
    <w:rsid w:val="00D3380B"/>
    <w:rsid w:val="00D34070"/>
    <w:rsid w:val="00D367B9"/>
    <w:rsid w:val="00D37FC7"/>
    <w:rsid w:val="00D43A6F"/>
    <w:rsid w:val="00D44A6A"/>
    <w:rsid w:val="00D475D7"/>
    <w:rsid w:val="00D554EA"/>
    <w:rsid w:val="00D568E6"/>
    <w:rsid w:val="00D61636"/>
    <w:rsid w:val="00D63226"/>
    <w:rsid w:val="00D63EDA"/>
    <w:rsid w:val="00D679F0"/>
    <w:rsid w:val="00D72892"/>
    <w:rsid w:val="00D74A5B"/>
    <w:rsid w:val="00D75324"/>
    <w:rsid w:val="00D77BA2"/>
    <w:rsid w:val="00D90281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4563"/>
    <w:rsid w:val="00DC59A4"/>
    <w:rsid w:val="00DD0EC9"/>
    <w:rsid w:val="00DD477D"/>
    <w:rsid w:val="00DD6077"/>
    <w:rsid w:val="00DD6BA9"/>
    <w:rsid w:val="00DD7C0B"/>
    <w:rsid w:val="00DE0F4D"/>
    <w:rsid w:val="00DE25C6"/>
    <w:rsid w:val="00DE580A"/>
    <w:rsid w:val="00DE6445"/>
    <w:rsid w:val="00DF2EAD"/>
    <w:rsid w:val="00DF3EDE"/>
    <w:rsid w:val="00E01978"/>
    <w:rsid w:val="00E07A1F"/>
    <w:rsid w:val="00E104B8"/>
    <w:rsid w:val="00E114F5"/>
    <w:rsid w:val="00E133A1"/>
    <w:rsid w:val="00E153C6"/>
    <w:rsid w:val="00E1557F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5EC5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62B4E"/>
    <w:rsid w:val="00E7089C"/>
    <w:rsid w:val="00E73FB6"/>
    <w:rsid w:val="00E745FE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5515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402A"/>
    <w:rsid w:val="00F27635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2697"/>
    <w:rsid w:val="00F67EE0"/>
    <w:rsid w:val="00F700D2"/>
    <w:rsid w:val="00F706E0"/>
    <w:rsid w:val="00F71A53"/>
    <w:rsid w:val="00F73129"/>
    <w:rsid w:val="00F77EF5"/>
    <w:rsid w:val="00F80BC6"/>
    <w:rsid w:val="00F82F9D"/>
    <w:rsid w:val="00F83E09"/>
    <w:rsid w:val="00F842B7"/>
    <w:rsid w:val="00F85D71"/>
    <w:rsid w:val="00F922A8"/>
    <w:rsid w:val="00F95C4C"/>
    <w:rsid w:val="00F97602"/>
    <w:rsid w:val="00FA24E6"/>
    <w:rsid w:val="00FA41EC"/>
    <w:rsid w:val="00FB371C"/>
    <w:rsid w:val="00FB4229"/>
    <w:rsid w:val="00FB54C5"/>
    <w:rsid w:val="00FB619A"/>
    <w:rsid w:val="00FB6CD0"/>
    <w:rsid w:val="00FC0A2D"/>
    <w:rsid w:val="00FC13A3"/>
    <w:rsid w:val="00FC39E3"/>
    <w:rsid w:val="00FC570B"/>
    <w:rsid w:val="00FC5D1E"/>
    <w:rsid w:val="00FD1406"/>
    <w:rsid w:val="00FD228B"/>
    <w:rsid w:val="00FD3FDC"/>
    <w:rsid w:val="00FD446D"/>
    <w:rsid w:val="00FD5A57"/>
    <w:rsid w:val="00FE37A1"/>
    <w:rsid w:val="00FE4375"/>
    <w:rsid w:val="00FF3380"/>
    <w:rsid w:val="00FF38B2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61AD1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1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a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Date"/>
    <w:basedOn w:val="a1"/>
    <w:next w:val="a1"/>
    <w:semiHidden/>
  </w:style>
  <w:style w:type="paragraph" w:styleId="ad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semiHidden/>
    <w:pPr>
      <w:spacing w:after="120"/>
    </w:pPr>
  </w:style>
  <w:style w:type="paragraph" w:styleId="af">
    <w:name w:val="Body Text First Indent"/>
    <w:basedOn w:val="ae"/>
    <w:semiHidden/>
    <w:pPr>
      <w:ind w:firstLine="210"/>
    </w:pPr>
  </w:style>
  <w:style w:type="paragraph" w:styleId="af0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0"/>
    <w:semiHidden/>
    <w:pPr>
      <w:ind w:firstLine="210"/>
    </w:pPr>
  </w:style>
  <w:style w:type="paragraph" w:styleId="20">
    <w:name w:val="List Bullet 2"/>
    <w:basedOn w:val="a1"/>
    <w:semiHidden/>
    <w:pPr>
      <w:numPr>
        <w:numId w:val="2"/>
      </w:numPr>
    </w:pPr>
  </w:style>
  <w:style w:type="paragraph" w:styleId="30">
    <w:name w:val="List Bullet 3"/>
    <w:basedOn w:val="a1"/>
    <w:semiHidden/>
    <w:pPr>
      <w:numPr>
        <w:numId w:val="3"/>
      </w:numPr>
    </w:pPr>
  </w:style>
  <w:style w:type="paragraph" w:styleId="40">
    <w:name w:val="List Bullet 4"/>
    <w:basedOn w:val="a1"/>
    <w:semiHidden/>
    <w:pPr>
      <w:numPr>
        <w:numId w:val="4"/>
      </w:numPr>
    </w:pPr>
  </w:style>
  <w:style w:type="paragraph" w:styleId="50">
    <w:name w:val="List Bullet 5"/>
    <w:basedOn w:val="a1"/>
    <w:semiHidden/>
    <w:pPr>
      <w:numPr>
        <w:numId w:val="5"/>
      </w:numPr>
    </w:pPr>
  </w:style>
  <w:style w:type="paragraph" w:styleId="af1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2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3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4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5">
    <w:name w:val="Signature"/>
    <w:basedOn w:val="a1"/>
    <w:semiHidden/>
    <w:pPr>
      <w:ind w:left="4252"/>
    </w:pPr>
  </w:style>
  <w:style w:type="paragraph" w:styleId="af6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7">
    <w:name w:val="FollowedHyperlink"/>
    <w:semiHidden/>
    <w:rPr>
      <w:color w:val="800080"/>
      <w:u w:val="single"/>
    </w:rPr>
  </w:style>
  <w:style w:type="paragraph" w:styleId="af8">
    <w:name w:val="Closing"/>
    <w:basedOn w:val="a1"/>
    <w:semiHidden/>
    <w:pPr>
      <w:ind w:left="4252"/>
    </w:pPr>
  </w:style>
  <w:style w:type="paragraph" w:styleId="af9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a">
    <w:name w:val="Strong"/>
    <w:rPr>
      <w:b/>
      <w:bCs/>
    </w:rPr>
  </w:style>
  <w:style w:type="paragraph" w:styleId="afb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c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e">
    <w:name w:val="E-mail Signature"/>
    <w:basedOn w:val="a1"/>
    <w:semiHidden/>
  </w:style>
  <w:style w:type="character" w:styleId="aff">
    <w:name w:val="annotation reference"/>
    <w:uiPriority w:val="99"/>
    <w:semiHidden/>
    <w:rsid w:val="00E305A3"/>
    <w:rPr>
      <w:sz w:val="16"/>
      <w:szCs w:val="16"/>
    </w:rPr>
  </w:style>
  <w:style w:type="paragraph" w:styleId="aff0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1">
    <w:name w:val="Balloon Text"/>
    <w:basedOn w:val="a1"/>
    <w:link w:val="aff2"/>
    <w:uiPriority w:val="99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2"/>
      </w:numPr>
    </w:pPr>
  </w:style>
  <w:style w:type="numbering" w:styleId="111111">
    <w:name w:val="Outline List 2"/>
    <w:basedOn w:val="a4"/>
    <w:semiHidden/>
    <w:rsid w:val="005669BB"/>
    <w:pPr>
      <w:numPr>
        <w:numId w:val="13"/>
      </w:numPr>
    </w:pPr>
  </w:style>
  <w:style w:type="paragraph" w:customStyle="1" w:styleId="aff3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4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5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6">
    <w:name w:val="caption"/>
    <w:basedOn w:val="a1"/>
    <w:next w:val="a1"/>
    <w:rsid w:val="00B671FB"/>
    <w:rPr>
      <w:b/>
      <w:bCs/>
      <w:sz w:val="20"/>
      <w:szCs w:val="20"/>
    </w:rPr>
  </w:style>
  <w:style w:type="character" w:styleId="aff7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8">
    <w:name w:val="Table Grid"/>
    <w:basedOn w:val="a3"/>
    <w:uiPriority w:val="39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9">
    <w:name w:val="annotation text"/>
    <w:basedOn w:val="a1"/>
    <w:link w:val="affa"/>
    <w:uiPriority w:val="99"/>
    <w:rsid w:val="0036182E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17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14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14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14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17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15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15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15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16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16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16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17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17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17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17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17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17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18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18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18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E62B4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E62B4E"/>
    <w:rPr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E62B4E"/>
    <w:rPr>
      <w:sz w:val="24"/>
      <w:szCs w:val="24"/>
    </w:rPr>
  </w:style>
  <w:style w:type="paragraph" w:styleId="affb">
    <w:name w:val="List Paragraph"/>
    <w:basedOn w:val="a1"/>
    <w:uiPriority w:val="34"/>
    <w:qFormat/>
    <w:rsid w:val="00E62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1"/>
    <w:rsid w:val="008656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90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79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9427E1-5E52-40DC-9A33-CF022846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методика испытаний</vt:lpstr>
    </vt:vector>
  </TitlesOfParts>
  <LinksUpToDate>false</LinksUpToDate>
  <CharactersWithSpaces>32250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методика испытаний</dc:title>
  <dc:subject>ХХХХХХХХ.ХХХХХХ.ХХХ</dc:subject>
  <dc:creator/>
  <cp:lastModifiedBy/>
  <cp:revision>1</cp:revision>
  <dcterms:created xsi:type="dcterms:W3CDTF">2018-07-11T09:16:00Z</dcterms:created>
  <dcterms:modified xsi:type="dcterms:W3CDTF">2018-07-23T10:55:00Z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