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4" w:rsidRDefault="00EA5914">
      <w:pPr>
        <w:pStyle w:val="1460"/>
      </w:pPr>
      <w:bookmarkStart w:id="0" w:name="_GoBack"/>
      <w:bookmarkEnd w:id="0"/>
      <w:r>
        <w:t>Постановление Правительства РФ от 16 февраля 2008 г. № 87</w:t>
      </w:r>
    </w:p>
    <w:p w:rsidR="00EA5914" w:rsidRDefault="00EA5914">
      <w:pPr>
        <w:pStyle w:val="14001"/>
      </w:pPr>
      <w:r>
        <w:t>"О составе разделов проектной документации и требованиях к их содержанию"</w:t>
      </w:r>
    </w:p>
    <w:p w:rsidR="00EA5914" w:rsidRDefault="00EA5914">
      <w:pPr>
        <w:pStyle w:val="12062"/>
      </w:pPr>
      <w:r>
        <w:rPr>
          <w:b w:val="0"/>
          <w:bCs w:val="0"/>
        </w:rPr>
        <w:t xml:space="preserve">(в редакции, актуальной с 13 ноября 2015 г., </w:t>
      </w:r>
      <w:r>
        <w:rPr>
          <w:b w:val="0"/>
          <w:bCs w:val="0"/>
        </w:rPr>
        <w:br/>
        <w:t xml:space="preserve">с изменениями и дополнениями, </w:t>
      </w:r>
      <w:r>
        <w:rPr>
          <w:b w:val="0"/>
          <w:bCs w:val="0"/>
          <w:u w:val="single"/>
        </w:rPr>
        <w:t>внесенными в текст</w:t>
      </w:r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согласно постановлениям Правительства РФ: от 18.05.2009 г. № </w:t>
      </w:r>
      <w:hyperlink r:id="rId7" w:tooltip=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w:history="1">
        <w:r>
          <w:rPr>
            <w:rStyle w:val="a3"/>
            <w:b w:val="0"/>
            <w:bCs w:val="0"/>
          </w:rPr>
          <w:t>427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21.12.2009 г. № </w:t>
      </w:r>
      <w:hyperlink r:id="rId8" w:tooltip="О внесении изменения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1044</w:t>
        </w:r>
      </w:hyperlink>
      <w:r>
        <w:rPr>
          <w:b w:val="0"/>
          <w:bCs w:val="0"/>
        </w:rPr>
        <w:t xml:space="preserve">, от 13.04.2010 г. № </w:t>
      </w:r>
      <w:hyperlink r:id="rId9" w:tooltip="О внесении изменений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235</w:t>
        </w:r>
      </w:hyperlink>
      <w:r>
        <w:rPr>
          <w:b w:val="0"/>
          <w:bCs w:val="0"/>
        </w:rPr>
        <w:t xml:space="preserve">, от 07.12.2010 г. № </w:t>
      </w:r>
      <w:hyperlink r:id="rId10" w:tooltip="О дополнительных мерах по развитию метрополитенов в Российской Федерации" w:history="1">
        <w:r>
          <w:rPr>
            <w:rStyle w:val="a3"/>
            <w:b w:val="0"/>
            <w:bCs w:val="0"/>
          </w:rPr>
          <w:t>1006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15.02.2011 г. № </w:t>
      </w:r>
      <w:hyperlink r:id="rId11" w:tooltip="О некоторых мерах по совершенствованию подготовки проектной документации в части противодействия террористическим актам" w:history="1">
        <w:r>
          <w:rPr>
            <w:rStyle w:val="a3"/>
            <w:b w:val="0"/>
            <w:bCs w:val="0"/>
          </w:rPr>
          <w:t>73</w:t>
        </w:r>
      </w:hyperlink>
      <w:r>
        <w:rPr>
          <w:b w:val="0"/>
          <w:bCs w:val="0"/>
        </w:rPr>
        <w:t xml:space="preserve">, от 25.06.2012 г. № </w:t>
      </w:r>
      <w:hyperlink r:id="rId12" w:tooltip="О признании утратившими силу пунктов 31.1 и 31.2 Положения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628</w:t>
        </w:r>
      </w:hyperlink>
      <w:r>
        <w:rPr>
          <w:b w:val="0"/>
          <w:bCs w:val="0"/>
        </w:rPr>
        <w:t xml:space="preserve">, от 02.08.2012 г. № </w:t>
      </w:r>
      <w:hyperlink r:id="rId13" w:tooltip="О внесении изменения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788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22.04.2013 г. № </w:t>
      </w:r>
      <w:hyperlink r:id="rId14" w:tooltip="О внесении изменений в постановление Правительства Российской Федерации от 16 февраля 2008 г. № 87" w:history="1">
        <w:r>
          <w:rPr>
            <w:rStyle w:val="a3"/>
            <w:b w:val="0"/>
            <w:bCs w:val="0"/>
          </w:rPr>
          <w:t>360</w:t>
        </w:r>
      </w:hyperlink>
      <w:r>
        <w:rPr>
          <w:b w:val="0"/>
          <w:bCs w:val="0"/>
        </w:rPr>
        <w:t xml:space="preserve">, от 30.04.2013 г. № </w:t>
      </w:r>
      <w:hyperlink r:id="rId15" w:tooltip=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382</w:t>
        </w:r>
      </w:hyperlink>
      <w:r>
        <w:rPr>
          <w:b w:val="0"/>
          <w:bCs w:val="0"/>
        </w:rPr>
        <w:t xml:space="preserve">, от 08.08.2013 г. № </w:t>
      </w:r>
      <w:hyperlink r:id="rId16" w:tooltip="Об изменении и о признании утратившими силу некоторых актов Правительства Российской Федерации по вопросам газоснабжения" w:history="1">
        <w:r>
          <w:rPr>
            <w:rStyle w:val="a3"/>
            <w:b w:val="0"/>
            <w:bCs w:val="0"/>
          </w:rPr>
          <w:t>679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26.03.2014 г. № </w:t>
      </w:r>
      <w:hyperlink r:id="rId17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230</w:t>
        </w:r>
      </w:hyperlink>
      <w:r>
        <w:rPr>
          <w:b w:val="0"/>
          <w:bCs w:val="0"/>
        </w:rPr>
        <w:t xml:space="preserve">, от 10.12.2014 г. № </w:t>
      </w:r>
      <w:hyperlink r:id="rId18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1346</w:t>
        </w:r>
      </w:hyperlink>
      <w:r>
        <w:rPr>
          <w:b w:val="0"/>
          <w:bCs w:val="0"/>
        </w:rPr>
        <w:t xml:space="preserve">, от 28.07.2015 г. № </w:t>
      </w:r>
      <w:hyperlink r:id="rId19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767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27.10.2015 г. № </w:t>
      </w:r>
      <w:hyperlink r:id="rId20" w:tooltip="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" w:history="1">
        <w:r>
          <w:rPr>
            <w:rStyle w:val="a3"/>
            <w:b w:val="0"/>
            <w:bCs w:val="0"/>
          </w:rPr>
          <w:t>1147</w:t>
        </w:r>
      </w:hyperlink>
      <w:r>
        <w:rPr>
          <w:b w:val="0"/>
          <w:bCs w:val="0"/>
        </w:rPr>
        <w:t>)</w:t>
      </w:r>
    </w:p>
    <w:p w:rsidR="00EA5914" w:rsidRDefault="00EA5914">
      <w:r>
        <w:t xml:space="preserve">В соответствии со статьей 48 </w:t>
      </w:r>
      <w:hyperlink r:id="rId21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Правительство Российской Федерации постановляет:</w:t>
      </w:r>
    </w:p>
    <w:p w:rsidR="00EA5914" w:rsidRDefault="00EA5914">
      <w:r>
        <w:t>1. Утвердить прилагаемое Положение о составе разделов проектной документации и требованиях к их содержанию.</w:t>
      </w:r>
    </w:p>
    <w:p w:rsidR="00EA5914" w:rsidRDefault="00EA5914">
      <w:r>
        <w:t>2. Установить, что:</w:t>
      </w:r>
    </w:p>
    <w:p w:rsidR="00EA5914" w:rsidRDefault="00EA5914">
      <w:r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EA5914" w:rsidRDefault="00EA5914">
      <w: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EA5914" w:rsidRDefault="00EA5914"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EA5914" w:rsidRDefault="00EA5914"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</w:t>
      </w:r>
      <w:hyperlink r:id="rId22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>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EA5914" w:rsidRDefault="00EA5914">
      <w:r>
        <w:lastRenderedPageBreak/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EA5914" w:rsidRDefault="00EA5914"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EA5914" w:rsidRDefault="00EA5914">
      <w:r>
        <w:t xml:space="preserve">6. Пункты </w:t>
      </w:r>
      <w:hyperlink w:anchor="п9" w:history="1">
        <w:r>
          <w:rPr>
            <w:rStyle w:val="a3"/>
          </w:rPr>
          <w:t>9</w:t>
        </w:r>
      </w:hyperlink>
      <w:r>
        <w:t xml:space="preserve"> - </w:t>
      </w:r>
      <w:hyperlink w:anchor="п42" w:history="1">
        <w:r>
          <w:rPr>
            <w:rStyle w:val="a3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EA5914" w:rsidRDefault="00EA5914">
      <w:r>
        <w:t>7. Внести в акты Правительства Российской Федерации следующие изменения:</w:t>
      </w:r>
    </w:p>
    <w:p w:rsidR="00EA5914" w:rsidRDefault="00EA5914">
      <w:r>
        <w:t xml:space="preserve"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№ </w:t>
      </w:r>
      <w:hyperlink r:id="rId23" w:tooltip="О государственном строительном надзоре в Российской Федерации" w:history="1">
        <w:r>
          <w:rPr>
            <w:rStyle w:val="a3"/>
          </w:rPr>
          <w:t>54</w:t>
        </w:r>
      </w:hyperlink>
      <w:r>
        <w:t xml:space="preserve"> "О государственном строительном надзоре в Российской Федерации" (Собрание законодательства Российской Федерации, 2006, № 7, ст. 774), слова "и проектной документации" заменить словами ", проектной и рабочей документации";</w:t>
      </w:r>
    </w:p>
    <w:p w:rsidR="00EA5914" w:rsidRDefault="00EA5914">
      <w:r>
        <w:t xml:space="preserve">б) подпункт "ж" пункта 2 постановления Правительства Российской Федерации от 5 марта 2007 г. № </w:t>
      </w:r>
      <w:hyperlink r:id="rId24" w:tooltip="Положение об организации и проведении государственной экспертизы проектной документации и результатов инженерных изысканий" w:history="1">
        <w:r>
          <w:rPr>
            <w:rStyle w:val="a3"/>
          </w:rPr>
          <w:t>145</w:t>
        </w:r>
      </w:hyperlink>
      <w:r>
        <w:t xml:space="preserve">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1336) изложить в следующей редакции:</w:t>
      </w:r>
    </w:p>
    <w:p w:rsidR="00EA5914" w:rsidRDefault="00EA5914"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EA5914" w:rsidRDefault="00EA591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2116"/>
      </w:tblGrid>
      <w:tr w:rsidR="00EA5914">
        <w:tc>
          <w:tcPr>
            <w:tcW w:w="5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14" w:rsidRDefault="00EA5914">
            <w:pPr>
              <w:pStyle w:val="ad"/>
            </w:pPr>
            <w:r>
              <w:t>Председатель Правительства Российской Федерации</w:t>
            </w:r>
          </w:p>
        </w:tc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914" w:rsidRDefault="00EA5914">
            <w:pPr>
              <w:pStyle w:val="ae"/>
            </w:pPr>
            <w:r>
              <w:t>В. Зубков</w:t>
            </w:r>
          </w:p>
        </w:tc>
      </w:tr>
    </w:tbl>
    <w:p w:rsidR="00EA5914" w:rsidRDefault="00EA5914">
      <w:pPr>
        <w:rPr>
          <w:rFonts w:eastAsiaTheme="minorEastAsia"/>
          <w:color w:val="000000"/>
        </w:rPr>
      </w:pPr>
      <w:r>
        <w:t> </w:t>
      </w:r>
    </w:p>
    <w:p w:rsidR="00EA5914" w:rsidRDefault="00EA5914">
      <w:pPr>
        <w:pStyle w:val="1460"/>
      </w:pPr>
      <w:r>
        <w:t>Положение о составе разделов проектной документации и требованиях к их содержанию</w:t>
      </w:r>
    </w:p>
    <w:p w:rsidR="00EA5914" w:rsidRDefault="00EA5914">
      <w:pPr>
        <w:pStyle w:val="12000"/>
      </w:pPr>
      <w:r>
        <w:t>(утв. постановлением Правительства РФ от 16 февраля 2008 г. № 87)</w:t>
      </w:r>
    </w:p>
    <w:p w:rsidR="00EA5914" w:rsidRDefault="00EA5914">
      <w:pPr>
        <w:pStyle w:val="1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EA5914" w:rsidRDefault="00EA5914">
      <w:pPr>
        <w:rPr>
          <w:rFonts w:eastAsiaTheme="minorEastAsia"/>
        </w:rPr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EA5914" w:rsidRDefault="00EA5914">
      <w:r>
        <w:t>а) при подготовке проектной документации на различные виды объектов капитального строительства;</w:t>
      </w:r>
    </w:p>
    <w:p w:rsidR="00EA5914" w:rsidRDefault="00EA5914"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EA5914" w:rsidRDefault="00EA5914"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EA5914" w:rsidRDefault="00EA5914"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EA5914" w:rsidRDefault="00EA5914"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EA5914" w:rsidRDefault="00EA5914">
      <w:r>
        <w:t>в) линейные объекты (трубопроводы, автомобильные и железные дороги, линии электропередачи и др.).</w:t>
      </w:r>
    </w:p>
    <w:p w:rsidR="00EA5914" w:rsidRDefault="00EA5914">
      <w:r>
        <w:t>3. Проектная документация состоит из текстовой и графической частей.</w:t>
      </w:r>
    </w:p>
    <w:p w:rsidR="00EA5914" w:rsidRDefault="00EA5914"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EA5914" w:rsidRDefault="00EA5914"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EA5914" w:rsidRDefault="00EA5914"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EA5914" w:rsidRDefault="00EA5914"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EA5914" w:rsidRDefault="00EA5914"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EA5914" w:rsidRDefault="00EA5914">
      <w: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EA5914" w:rsidRDefault="00EA5914">
      <w: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EA5914" w:rsidRDefault="00EA5914"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EA5914" w:rsidRDefault="00EA5914">
      <w:r>
        <w:t xml:space="preserve">Разделы 6, 11, 5 и 9 проектной документации, требования к содержанию которых устанавливаются соответственно пунктами </w:t>
      </w:r>
      <w:hyperlink w:anchor="п23" w:history="1">
        <w:r>
          <w:rPr>
            <w:rStyle w:val="a3"/>
          </w:rPr>
          <w:t>23</w:t>
        </w:r>
      </w:hyperlink>
      <w:r>
        <w:t xml:space="preserve">, </w:t>
      </w:r>
      <w:hyperlink w:anchor="п271" w:tooltip="Пункт 27.1" w:history="1">
        <w:r>
          <w:rPr>
            <w:rStyle w:val="a3"/>
          </w:rPr>
          <w:t>27.1</w:t>
        </w:r>
      </w:hyperlink>
      <w:r>
        <w:t xml:space="preserve"> - </w:t>
      </w:r>
      <w:hyperlink w:anchor="п31" w:history="1">
        <w:r>
          <w:rPr>
            <w:rStyle w:val="a3"/>
          </w:rPr>
          <w:t>31</w:t>
        </w:r>
      </w:hyperlink>
      <w:r>
        <w:t xml:space="preserve">, </w:t>
      </w:r>
      <w:hyperlink w:anchor="п38" w:history="1">
        <w:r>
          <w:rPr>
            <w:rStyle w:val="a3"/>
          </w:rPr>
          <w:t>38</w:t>
        </w:r>
      </w:hyperlink>
      <w:r>
        <w:t xml:space="preserve"> и </w:t>
      </w:r>
      <w:hyperlink w:anchor="п42" w:history="1">
        <w:r>
          <w:rPr>
            <w:rStyle w:val="a3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EA5914" w:rsidRDefault="00EA5914"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EA5914" w:rsidRDefault="00EA5914"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EA5914" w:rsidRDefault="00EA5914"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EA5914" w:rsidRDefault="00EA5914"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EA5914" w:rsidRDefault="00EA5914"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EA5914" w:rsidRDefault="00EA5914"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EA5914" w:rsidRDefault="00EA5914"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EA5914" w:rsidRDefault="00EA5914">
      <w:pPr>
        <w:pStyle w:val="1"/>
        <w:rPr>
          <w:rFonts w:eastAsia="Times New Roman"/>
        </w:rPr>
      </w:pPr>
      <w:r>
        <w:rPr>
          <w:rFonts w:eastAsia="Times New Roman"/>
        </w:rPr>
        <w:t xml:space="preserve">II. Состав разделов проектной документации на объекты капитального строительства </w:t>
      </w:r>
      <w:r>
        <w:rPr>
          <w:rFonts w:eastAsia="Times New Roman"/>
        </w:rPr>
        <w:br/>
        <w:t>производственного и непроизводственного назначения и требования к содержанию этих разделов</w:t>
      </w:r>
    </w:p>
    <w:p w:rsidR="00EA5914" w:rsidRDefault="00EA5914">
      <w:pPr>
        <w:rPr>
          <w:rFonts w:eastAsiaTheme="minorEastAsia"/>
        </w:rPr>
      </w:pPr>
      <w:bookmarkStart w:id="1" w:name="п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</w:t>
      </w:r>
      <w:hyperlink w:anchor="п10" w:history="1">
        <w:r>
          <w:rPr>
            <w:rStyle w:val="a3"/>
          </w:rPr>
          <w:t>10</w:t>
        </w:r>
      </w:hyperlink>
      <w:r>
        <w:t xml:space="preserve"> -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Положения.</w:t>
      </w:r>
    </w:p>
    <w:p w:rsidR="00EA5914" w:rsidRDefault="00EA5914">
      <w:bookmarkStart w:id="2" w:name="п10"/>
      <w:bookmarkEnd w:id="2"/>
      <w:r>
        <w:t>10. Раздел 1 "Пояснительная записка"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EA5914" w:rsidRDefault="00EA5914"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EA5914" w:rsidRDefault="00EA5914"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EA5914" w:rsidRDefault="00EA5914">
      <w:r>
        <w:t>решение застройщика;</w:t>
      </w:r>
    </w:p>
    <w:p w:rsidR="00EA5914" w:rsidRDefault="00EA5914"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EA5914" w:rsidRDefault="00EA5914">
      <w:r>
        <w:t>задание на проектирование - в случае подготовки проектной документации на основании договора;</w:t>
      </w:r>
    </w:p>
    <w:p w:rsidR="00EA5914" w:rsidRDefault="00EA5914">
      <w:r>
        <w:t>отчетная документация по результатам инженерных изысканий;</w:t>
      </w:r>
    </w:p>
    <w:p w:rsidR="00EA5914" w:rsidRDefault="00EA5914"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EA5914" w:rsidRDefault="00EA5914"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EA5914" w:rsidRDefault="00EA5914"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EA5914" w:rsidRDefault="00EA5914">
      <w:r>
        <w:t xml:space="preserve">технические условия, предусмотренные частью 7 статьи 48 </w:t>
      </w:r>
      <w:hyperlink r:id="rId25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EA5914" w:rsidRDefault="00EA5914">
      <w:r>
        <w:t>документы о согласовании отступлений от положений технических условий;</w:t>
      </w:r>
    </w:p>
    <w:p w:rsidR="00EA5914" w:rsidRDefault="00EA5914"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EA5914" w:rsidRDefault="00EA5914"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EA5914" w:rsidRDefault="00EA5914"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EA5914" w:rsidRDefault="00EA5914"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EA5914" w:rsidRDefault="00EA5914"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EA5914" w:rsidRDefault="00EA5914">
      <w:r>
        <w:t>г) сведения о потребности объекта капитального строительства в топливе, газе, воде и электрической энергии;</w:t>
      </w:r>
    </w:p>
    <w:p w:rsidR="00EA5914" w:rsidRDefault="00EA5914"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EA5914" w:rsidRDefault="00EA5914"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EA5914" w:rsidRDefault="00EA5914"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EA5914" w:rsidRDefault="00EA5914"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EA5914" w:rsidRDefault="00EA5914"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EA5914" w:rsidRDefault="00EA5914"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EA5914" w:rsidRDefault="00EA5914">
      <w:r>
        <w:t>л) сведения об использованных в проекте изобретениях, результатах проведенных патентных исследований;</w:t>
      </w:r>
    </w:p>
    <w:p w:rsidR="00EA5914" w:rsidRDefault="00EA5914">
      <w:r>
        <w:t>м) технико-экономические показатели проектируемых объектов капитального строительства;</w:t>
      </w:r>
    </w:p>
    <w:p w:rsidR="00EA5914" w:rsidRDefault="00EA5914"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EA5914" w:rsidRDefault="00EA5914"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EA5914" w:rsidRDefault="00EA5914"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EA5914" w:rsidRDefault="00EA5914"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EA5914" w:rsidRDefault="00EA5914"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EA5914" w:rsidRDefault="00EA5914"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EA5914" w:rsidRDefault="00EA5914">
      <w:r>
        <w:t xml:space="preserve">11. Документы (копии документов, оформленные в установленном порядке), указанные в подпункте "б"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EA5914" w:rsidRDefault="00EA5914">
      <w:r>
        <w:t>12. Раздел 2 "Схема планировочной организации земельного участка"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характеристику земельного участка, предоставленного для размещения объекта капитального строительства;</w:t>
      </w:r>
    </w:p>
    <w:p w:rsidR="00EA5914" w:rsidRDefault="00EA5914"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EA5914" w:rsidRDefault="00EA5914"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EA5914" w:rsidRDefault="00EA5914"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EA5914" w:rsidRDefault="00EA5914"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EA5914" w:rsidRDefault="00EA5914">
      <w:r>
        <w:t>е) описание организации рельефа вертикальной планировкой;</w:t>
      </w:r>
    </w:p>
    <w:p w:rsidR="00EA5914" w:rsidRDefault="00EA5914">
      <w:r>
        <w:t>ж) описание решений по благоустройству территории;</w:t>
      </w:r>
    </w:p>
    <w:p w:rsidR="00EA5914" w:rsidRDefault="00EA5914"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EA5914" w:rsidRDefault="00EA5914"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EA5914" w:rsidRDefault="00EA5914"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EA5914" w:rsidRDefault="00EA5914"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EA5914" w:rsidRDefault="00EA5914">
      <w:r>
        <w:t>в графической части</w:t>
      </w:r>
    </w:p>
    <w:p w:rsidR="00EA5914" w:rsidRDefault="00EA5914">
      <w:r>
        <w:t>м) схему планировочной организации земельного участка с отображением:</w:t>
      </w:r>
    </w:p>
    <w:p w:rsidR="00EA5914" w:rsidRDefault="00EA5914"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EA5914" w:rsidRDefault="00EA5914">
      <w:r>
        <w:t>границ зон действия публичных сервитутов (при их наличии);</w:t>
      </w:r>
    </w:p>
    <w:p w:rsidR="00EA5914" w:rsidRDefault="00EA5914">
      <w:r>
        <w:t>зданий и сооружений объекта капитального строительства, подлежащих сносу (при их наличии);</w:t>
      </w:r>
    </w:p>
    <w:p w:rsidR="00EA5914" w:rsidRDefault="00EA5914">
      <w:r>
        <w:t>решений по планировке, благоустройству, озеленению и освещению территории;</w:t>
      </w:r>
    </w:p>
    <w:p w:rsidR="00EA5914" w:rsidRDefault="00EA5914">
      <w:r>
        <w:t>этапов строительства объекта капитального строительства;</w:t>
      </w:r>
    </w:p>
    <w:p w:rsidR="00EA5914" w:rsidRDefault="00EA5914">
      <w:r>
        <w:t>схемы движения транспортных средств на строительной площадке;</w:t>
      </w:r>
    </w:p>
    <w:p w:rsidR="00EA5914" w:rsidRDefault="00EA5914">
      <w:r>
        <w:t>н) план земляных масс;</w:t>
      </w:r>
    </w:p>
    <w:p w:rsidR="00EA5914" w:rsidRDefault="00EA5914"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EA5914" w:rsidRDefault="00EA5914"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hyperlink r:id="rId26" w:tooltip="Градостроительный кодекс Российской Федерации" w:history="1">
        <w:r>
          <w:rPr>
            <w:rStyle w:val="a3"/>
          </w:rPr>
          <w:t>Градостроительным кодексом Российской Федерации</w:t>
        </w:r>
      </w:hyperlink>
      <w:r>
        <w:t>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EA5914" w:rsidRDefault="00EA5914">
      <w:bookmarkStart w:id="3" w:name="п13"/>
      <w:bookmarkEnd w:id="3"/>
      <w:r>
        <w:t>13. Раздел 3 "Архитектурные решения"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EA5914" w:rsidRDefault="00EA5914"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EA5914" w:rsidRDefault="00EA5914"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EA5914" w:rsidRDefault="00EA5914"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EA5914" w:rsidRDefault="00EA5914"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EA5914" w:rsidRDefault="00EA5914"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EA5914" w:rsidRDefault="00EA5914"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EA5914" w:rsidRDefault="00EA5914"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EA5914" w:rsidRDefault="00EA5914">
      <w:r>
        <w:t>в графической части</w:t>
      </w:r>
    </w:p>
    <w:p w:rsidR="00EA5914" w:rsidRDefault="00EA5914">
      <w:r>
        <w:t>и) отображение фасадов;</w:t>
      </w:r>
    </w:p>
    <w:p w:rsidR="00EA5914" w:rsidRDefault="00EA5914">
      <w:r>
        <w:t>к) цветовое решение фасадов (при необходимости);</w:t>
      </w:r>
    </w:p>
    <w:p w:rsidR="00EA5914" w:rsidRDefault="00EA5914"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EA5914" w:rsidRDefault="00EA5914"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EA5914" w:rsidRDefault="00EA5914">
      <w:bookmarkStart w:id="4" w:name="п14"/>
      <w:bookmarkEnd w:id="4"/>
      <w:r>
        <w:t>14. Раздел 4 "Конструктивные и объемно-планировочные решения"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EA5914" w:rsidRDefault="00EA5914"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EA5914" w:rsidRDefault="00EA5914"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EA5914" w:rsidRDefault="00EA5914"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EA5914" w:rsidRDefault="00EA5914"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EA5914" w:rsidRDefault="00EA5914"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EA5914" w:rsidRDefault="00EA5914">
      <w:r>
        <w:t>ж) описание конструктивных и технических решений подземной части объекта капитального строительства;</w:t>
      </w:r>
    </w:p>
    <w:p w:rsidR="00EA5914" w:rsidRDefault="00EA5914"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EA5914" w:rsidRDefault="00EA5914"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EA5914" w:rsidRDefault="00EA5914"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EA5914" w:rsidRDefault="00EA5914">
      <w:r>
        <w:t>л) обоснование проектных решений и мероприятий, обеспечивающих:</w:t>
      </w:r>
    </w:p>
    <w:p w:rsidR="00EA5914" w:rsidRDefault="00EA5914">
      <w:r>
        <w:t>соблюдение требуемых теплозащитных характеристик ограждающих конструкций;</w:t>
      </w:r>
    </w:p>
    <w:p w:rsidR="00EA5914" w:rsidRDefault="00EA5914">
      <w:r>
        <w:t>снижение шума и вибраций;</w:t>
      </w:r>
    </w:p>
    <w:p w:rsidR="00EA5914" w:rsidRDefault="00EA5914">
      <w:r>
        <w:t>гидроизоляцию и пароизоляцию помещений;</w:t>
      </w:r>
    </w:p>
    <w:p w:rsidR="00EA5914" w:rsidRDefault="00EA5914">
      <w:r>
        <w:t>снижение загазованности помещений;</w:t>
      </w:r>
    </w:p>
    <w:p w:rsidR="00EA5914" w:rsidRDefault="00EA5914">
      <w:r>
        <w:t>удаление избытков тепла;</w:t>
      </w:r>
    </w:p>
    <w:p w:rsidR="00EA5914" w:rsidRDefault="00EA5914"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EA5914" w:rsidRDefault="00EA5914">
      <w:r>
        <w:t>пожарную безопасность;</w:t>
      </w:r>
    </w:p>
    <w:p w:rsidR="00EA5914" w:rsidRDefault="00EA5914"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EA5914" w:rsidRDefault="00EA5914">
      <w:r>
        <w:t>н) перечень мероприятий по защите строительных конструкций и фундаментов от разрушения;</w:t>
      </w:r>
    </w:p>
    <w:p w:rsidR="00EA5914" w:rsidRDefault="00EA5914"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EA5914" w:rsidRDefault="00EA5914">
      <w:r>
        <w:t>в графической части</w:t>
      </w:r>
    </w:p>
    <w:p w:rsidR="00EA5914" w:rsidRDefault="00EA5914">
      <w:r>
        <w:t>п) поэтажные планы зданий и сооружений с указанием размеров и экспликации помещений;</w:t>
      </w:r>
    </w:p>
    <w:p w:rsidR="00EA5914" w:rsidRDefault="00EA5914"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EA5914" w:rsidRDefault="00EA5914">
      <w:r>
        <w:t>с) чертежи фрагментов планов и разрезов, требующих детального изображения;</w:t>
      </w:r>
    </w:p>
    <w:p w:rsidR="00EA5914" w:rsidRDefault="00EA5914">
      <w:r>
        <w:t>т) схемы каркасов и узлов строительных конструкций;</w:t>
      </w:r>
    </w:p>
    <w:p w:rsidR="00EA5914" w:rsidRDefault="00EA5914">
      <w:r>
        <w:t>у) планы перекрытий, покрытий, кровли;</w:t>
      </w:r>
    </w:p>
    <w:p w:rsidR="00EA5914" w:rsidRDefault="00EA5914">
      <w:r>
        <w:t>ф) схемы расположения ограждающих конструкций и перегородок;</w:t>
      </w:r>
    </w:p>
    <w:p w:rsidR="00EA5914" w:rsidRDefault="00EA5914">
      <w:r>
        <w:t>х) план и сечения фундаментов.</w:t>
      </w:r>
    </w:p>
    <w:p w:rsidR="00EA5914" w:rsidRDefault="00EA5914">
      <w:bookmarkStart w:id="5" w:name="п15"/>
      <w:bookmarkEnd w:id="5"/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EA5914" w:rsidRDefault="00EA5914">
      <w:r>
        <w:t>а) подраздел "Система электроснабжения";</w:t>
      </w:r>
    </w:p>
    <w:p w:rsidR="00EA5914" w:rsidRDefault="00EA5914">
      <w:r>
        <w:t>б) подраздел "Система водоснабжения";</w:t>
      </w:r>
    </w:p>
    <w:p w:rsidR="00EA5914" w:rsidRDefault="00EA5914">
      <w:r>
        <w:t>в) подраздел "Система водоотведения";</w:t>
      </w:r>
    </w:p>
    <w:p w:rsidR="00EA5914" w:rsidRDefault="00EA5914">
      <w:r>
        <w:t>г) подраздел "Отопление, вентиляция и кондиционирование воздуха, тепловые сети";</w:t>
      </w:r>
    </w:p>
    <w:p w:rsidR="00EA5914" w:rsidRDefault="00EA5914">
      <w:r>
        <w:t>д) подраздел "Сети связи";</w:t>
      </w:r>
    </w:p>
    <w:p w:rsidR="00EA5914" w:rsidRDefault="00EA5914">
      <w:r>
        <w:t>е) подраздел "Система газоснабжения";</w:t>
      </w:r>
    </w:p>
    <w:p w:rsidR="00EA5914" w:rsidRDefault="00EA5914">
      <w:r>
        <w:t>ж) подраздел "Технологические решения".</w:t>
      </w:r>
    </w:p>
    <w:p w:rsidR="00EA5914" w:rsidRDefault="00EA5914">
      <w:bookmarkStart w:id="6" w:name="п16"/>
      <w:bookmarkEnd w:id="6"/>
      <w:r>
        <w:t>16. Подраздел "Система электроснабжения"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A5914" w:rsidRDefault="00EA5914">
      <w:r>
        <w:t>б) обоснование принятой схемы электроснабжения;</w:t>
      </w:r>
    </w:p>
    <w:p w:rsidR="00EA5914" w:rsidRDefault="00EA5914">
      <w:r>
        <w:t>в) сведения о количестве электроприемников, их установленной и расчетной мощности;</w:t>
      </w:r>
    </w:p>
    <w:p w:rsidR="00EA5914" w:rsidRDefault="00EA5914">
      <w:r>
        <w:t>г) требования к надежности электроснабжения и качеству электроэнергии;</w:t>
      </w:r>
    </w:p>
    <w:p w:rsidR="00EA5914" w:rsidRDefault="00EA5914"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A5914" w:rsidRDefault="00EA5914"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A5914" w:rsidRDefault="00EA5914">
      <w:r>
        <w:t>ж) перечень мероприятий по экономии электроэнергии;</w:t>
      </w:r>
    </w:p>
    <w:p w:rsidR="00EA5914" w:rsidRDefault="00EA5914">
      <w:r>
        <w:t>з) сведения о мощности сетевых и трансформаторных объектов;</w:t>
      </w:r>
    </w:p>
    <w:p w:rsidR="00EA5914" w:rsidRDefault="00EA5914">
      <w:r>
        <w:t>и) решения по организации масляного и ремонтного хозяйства - для объектов производственного назначения;</w:t>
      </w:r>
    </w:p>
    <w:p w:rsidR="00EA5914" w:rsidRDefault="00EA5914">
      <w:r>
        <w:t>к) перечень мероприятий по заземлению (занулению) и молниезащите;</w:t>
      </w:r>
    </w:p>
    <w:p w:rsidR="00EA5914" w:rsidRDefault="00EA5914"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A5914" w:rsidRDefault="00EA5914">
      <w:r>
        <w:t>м) описание системы рабочего и аварийного освещения;</w:t>
      </w:r>
    </w:p>
    <w:p w:rsidR="00EA5914" w:rsidRDefault="00EA5914">
      <w:r>
        <w:t>н) описание дополнительных и резервных источников электроэнергии;</w:t>
      </w:r>
    </w:p>
    <w:p w:rsidR="00EA5914" w:rsidRDefault="00EA5914">
      <w:r>
        <w:t>о) перечень мероприятий по резервированию электроэнергии;</w:t>
      </w:r>
    </w:p>
    <w:p w:rsidR="00EA5914" w:rsidRDefault="00EA5914">
      <w:r>
        <w:t>в графической части</w:t>
      </w:r>
    </w:p>
    <w:p w:rsidR="00EA5914" w:rsidRDefault="00EA5914"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A5914" w:rsidRDefault="00EA5914"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EA5914" w:rsidRDefault="00EA5914">
      <w:r>
        <w:t>с) принципиальную схему сети освещения - для объектов непроизводственного назначения;</w:t>
      </w:r>
    </w:p>
    <w:p w:rsidR="00EA5914" w:rsidRDefault="00EA5914">
      <w:r>
        <w:t>т) принципиальную схему сети аварийного освещения;</w:t>
      </w:r>
    </w:p>
    <w:p w:rsidR="00EA5914" w:rsidRDefault="00EA5914">
      <w:r>
        <w:t>у) схемы заземлений (занулений) и молниезащиты;</w:t>
      </w:r>
    </w:p>
    <w:p w:rsidR="00EA5914" w:rsidRDefault="00EA5914">
      <w:r>
        <w:t>ф) план сетей электроснабжения.</w:t>
      </w:r>
    </w:p>
    <w:p w:rsidR="00EA5914" w:rsidRDefault="00EA5914">
      <w:r>
        <w:t>х) схему размещения электрооборудования (при необходимости).</w:t>
      </w:r>
    </w:p>
    <w:p w:rsidR="00EA5914" w:rsidRDefault="00EA5914">
      <w:r>
        <w:t>17. Подраздел "Система водоснабжения"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существующих и проектируемых источниках водоснабжения;</w:t>
      </w:r>
    </w:p>
    <w:p w:rsidR="00EA5914" w:rsidRDefault="00EA5914"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EA5914" w:rsidRDefault="00EA5914">
      <w:r>
        <w:t>в) описание и характеристику системы водоснабжения и ее параметров;</w:t>
      </w:r>
    </w:p>
    <w:p w:rsidR="00EA5914" w:rsidRDefault="00EA5914"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EA5914" w:rsidRDefault="00EA5914"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EA5914" w:rsidRDefault="00EA5914"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A5914" w:rsidRDefault="00EA5914"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EA5914" w:rsidRDefault="00EA5914">
      <w:r>
        <w:t>з) сведения о качестве воды;</w:t>
      </w:r>
    </w:p>
    <w:p w:rsidR="00EA5914" w:rsidRDefault="00EA5914">
      <w:r>
        <w:t>и) перечень мероприятий по обеспечению установленных показателей качества воды для различных потребителей;</w:t>
      </w:r>
    </w:p>
    <w:p w:rsidR="00EA5914" w:rsidRDefault="00EA5914">
      <w:r>
        <w:t>к) перечень мероприятий по резервированию воды;</w:t>
      </w:r>
    </w:p>
    <w:p w:rsidR="00EA5914" w:rsidRDefault="00EA5914">
      <w:r>
        <w:t>л) перечень мероприятий по учету водопотребления;</w:t>
      </w:r>
    </w:p>
    <w:p w:rsidR="00EA5914" w:rsidRDefault="00EA5914">
      <w:r>
        <w:t>м) описание системы автоматизации водоснабжения;</w:t>
      </w:r>
    </w:p>
    <w:p w:rsidR="00EA5914" w:rsidRDefault="00EA5914">
      <w:r>
        <w:t>н) перечень мероприятий по рациональному использованию воды, ее экономии;</w:t>
      </w:r>
    </w:p>
    <w:p w:rsidR="00EA5914" w:rsidRDefault="00EA5914">
      <w:r>
        <w:t>о) описание системы горячего водоснабжения;</w:t>
      </w:r>
    </w:p>
    <w:p w:rsidR="00EA5914" w:rsidRDefault="00EA5914">
      <w:r>
        <w:t>п) расчетный расход горячей воды;</w:t>
      </w:r>
    </w:p>
    <w:p w:rsidR="00EA5914" w:rsidRDefault="00EA5914"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EA5914" w:rsidRDefault="00EA5914"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EA5914" w:rsidRDefault="00EA5914"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EA5914" w:rsidRDefault="00EA5914">
      <w:r>
        <w:t>в графической части</w:t>
      </w:r>
    </w:p>
    <w:p w:rsidR="00EA5914" w:rsidRDefault="00EA5914">
      <w:r>
        <w:t>у) принципиальные схемы систем водоснабжения объекта капитального строительства;</w:t>
      </w:r>
    </w:p>
    <w:p w:rsidR="00EA5914" w:rsidRDefault="00EA5914">
      <w:r>
        <w:t>ф) план сетей водоснабжения.</w:t>
      </w:r>
    </w:p>
    <w:p w:rsidR="00EA5914" w:rsidRDefault="00EA5914">
      <w:r>
        <w:t>18. Подраздел "Система водоотведения"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EA5914" w:rsidRDefault="00EA5914"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A5914" w:rsidRDefault="00EA5914"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EA5914" w:rsidRDefault="00EA5914"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A5914" w:rsidRDefault="00EA5914">
      <w:r>
        <w:t>д) решения в отношении ливневой канализации и расчетного объема дождевых стоков;</w:t>
      </w:r>
    </w:p>
    <w:p w:rsidR="00EA5914" w:rsidRDefault="00EA5914">
      <w:r>
        <w:t>е) решения по сбору и отводу дренажных вод;</w:t>
      </w:r>
    </w:p>
    <w:p w:rsidR="00EA5914" w:rsidRDefault="00EA5914">
      <w:r>
        <w:t>в графической части</w:t>
      </w:r>
    </w:p>
    <w:p w:rsidR="00EA5914" w:rsidRDefault="00EA5914">
      <w:r>
        <w:t>ж) принципиальные схемы систем канализации и водоотведения объекта капитального строительства;</w:t>
      </w:r>
    </w:p>
    <w:p w:rsidR="00EA5914" w:rsidRDefault="00EA5914">
      <w:r>
        <w:t>з) принципиальные схемы прокладки наружных сетей водоотведения, ливнестоков и дренажных вод;</w:t>
      </w:r>
    </w:p>
    <w:p w:rsidR="00EA5914" w:rsidRDefault="00EA5914">
      <w:r>
        <w:t>и) план сетей водоотведения.</w:t>
      </w:r>
    </w:p>
    <w:p w:rsidR="00EA5914" w:rsidRDefault="00EA5914">
      <w:bookmarkStart w:id="7" w:name="п19"/>
      <w:bookmarkEnd w:id="7"/>
      <w:r>
        <w:t>19. Подраздел "Отопление, вентиляция и кондиционирование воздуха, тепловые сети"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EA5914" w:rsidRDefault="00EA5914">
      <w:r>
        <w:t>б) сведения об источниках теплоснабжения, параметрах теплоносителей систем отопления и вентиляции;</w:t>
      </w:r>
    </w:p>
    <w:p w:rsidR="00EA5914" w:rsidRDefault="00EA5914"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A5914" w:rsidRDefault="00EA5914">
      <w:r>
        <w:t>г) перечень мер по защите трубопроводов от агрессивного воздействия грунтов и грунтовых вод;</w:t>
      </w:r>
    </w:p>
    <w:p w:rsidR="00EA5914" w:rsidRDefault="00EA5914"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EA5914" w:rsidRDefault="00EA5914"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EA5914" w:rsidRDefault="00EA5914">
      <w:r>
        <w:t>ж) сведения о потребности в паре;</w:t>
      </w:r>
    </w:p>
    <w:p w:rsidR="00EA5914" w:rsidRDefault="00EA5914"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A5914" w:rsidRDefault="00EA5914"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EA5914" w:rsidRDefault="00EA5914">
      <w:r>
        <w:t>к) описание технических решений, обеспечивающих надежность работы систем в экстремальных условиях;</w:t>
      </w:r>
    </w:p>
    <w:p w:rsidR="00EA5914" w:rsidRDefault="00EA5914"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A5914" w:rsidRDefault="00EA5914"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EA5914" w:rsidRDefault="00EA5914">
      <w:r>
        <w:t>н) обоснование выбранной системы очистки от газов и пыли - для объектов производственного назначения;</w:t>
      </w:r>
    </w:p>
    <w:p w:rsidR="00EA5914" w:rsidRDefault="00EA5914"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EA5914" w:rsidRDefault="00EA5914">
      <w:r>
        <w:t>в графической части</w:t>
      </w:r>
    </w:p>
    <w:p w:rsidR="00EA5914" w:rsidRDefault="00EA5914">
      <w:r>
        <w:t>п) принципиальные схемы систем отопления, вентиляции и кондиционирования воздуха;</w:t>
      </w:r>
    </w:p>
    <w:p w:rsidR="00EA5914" w:rsidRDefault="00EA5914">
      <w:r>
        <w:t>р) схему паропроводов (при наличии);</w:t>
      </w:r>
    </w:p>
    <w:p w:rsidR="00EA5914" w:rsidRDefault="00EA5914">
      <w:r>
        <w:t>с) схему холодоснабжения (при наличии);</w:t>
      </w:r>
    </w:p>
    <w:p w:rsidR="00EA5914" w:rsidRDefault="00EA5914">
      <w:r>
        <w:t>т) план сетей теплоснабжения.</w:t>
      </w:r>
    </w:p>
    <w:p w:rsidR="00EA5914" w:rsidRDefault="00EA5914">
      <w:r>
        <w:t>20. Подраздел "Сети связи"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EA5914" w:rsidRDefault="00EA5914"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EA5914" w:rsidRDefault="00EA5914">
      <w:r>
        <w:t>в) характеристику состава и структуры сооружений и линий связи;</w:t>
      </w:r>
    </w:p>
    <w:p w:rsidR="00EA5914" w:rsidRDefault="00EA5914"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EA5914" w:rsidRDefault="00EA5914"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EA5914" w:rsidRDefault="00EA5914">
      <w:r>
        <w:t>е) местоположения точек присоединения и технические параметры в точках присоединения сетей связи;</w:t>
      </w:r>
    </w:p>
    <w:p w:rsidR="00EA5914" w:rsidRDefault="00EA5914">
      <w:r>
        <w:t>ж) обоснование способов учета трафика;</w:t>
      </w:r>
    </w:p>
    <w:p w:rsidR="00EA5914" w:rsidRDefault="00EA5914"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EA5914" w:rsidRDefault="00EA5914"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EA5914" w:rsidRDefault="00EA5914">
      <w:r>
        <w:t>к) описание технических решений по защите информации (при необходимости);</w:t>
      </w:r>
    </w:p>
    <w:p w:rsidR="00EA5914" w:rsidRDefault="00EA5914"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EA5914" w:rsidRDefault="00EA5914"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EA5914" w:rsidRDefault="00EA5914"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A5914" w:rsidRDefault="00EA5914"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EA5914" w:rsidRDefault="00EA5914"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EA5914" w:rsidRDefault="00EA5914">
      <w:r>
        <w:t>в графической части</w:t>
      </w:r>
    </w:p>
    <w:p w:rsidR="00EA5914" w:rsidRDefault="00EA5914"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EA5914" w:rsidRDefault="00EA5914"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A5914" w:rsidRDefault="00EA5914">
      <w:r>
        <w:t>т) план сетей связи.</w:t>
      </w:r>
    </w:p>
    <w:p w:rsidR="00EA5914" w:rsidRDefault="00EA5914">
      <w:r>
        <w:t>21. Подраздел "Система газоснабжения"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EA5914" w:rsidRDefault="00EA5914">
      <w:r>
        <w:t>б) характеристику источника газоснабжения в соответствии с техническими условиями;</w:t>
      </w:r>
    </w:p>
    <w:p w:rsidR="00EA5914" w:rsidRDefault="00EA5914">
      <w:r>
        <w:t>в) сведения о типе и количестве установок, потребляющих топливо, - для объектов производственного назначения;</w:t>
      </w:r>
    </w:p>
    <w:p w:rsidR="00EA5914" w:rsidRDefault="00EA5914"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EA5914" w:rsidRDefault="00EA5914">
      <w:pPr>
        <w:spacing w:before="120" w:after="120"/>
      </w:pPr>
      <w:r>
        <w:t xml:space="preserve">д) </w:t>
      </w:r>
      <w:r>
        <w:rPr>
          <w:i/>
          <w:iCs/>
          <w:sz w:val="20"/>
          <w:szCs w:val="20"/>
        </w:rPr>
        <w:t xml:space="preserve">подпункт утратил силу согласно постановлению Правительства РФ от 8 августа 2013 г. № </w:t>
      </w:r>
      <w:hyperlink r:id="rId27" w:tooltip="Постановление Правительства РФ от 8 августа 2013 г. № 679" w:history="1">
        <w:r>
          <w:rPr>
            <w:rStyle w:val="a3"/>
            <w:i/>
            <w:iCs/>
            <w:sz w:val="20"/>
            <w:szCs w:val="20"/>
          </w:rPr>
          <w:t>679</w:t>
        </w:r>
      </w:hyperlink>
      <w:r>
        <w:rPr>
          <w:i/>
          <w:iCs/>
          <w:sz w:val="20"/>
          <w:szCs w:val="20"/>
        </w:rPr>
        <w:t>;</w:t>
      </w:r>
    </w:p>
    <w:p w:rsidR="00EA5914" w:rsidRDefault="00EA5914"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EA5914" w:rsidRDefault="00EA5914"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EA5914" w:rsidRDefault="00EA5914"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EA5914" w:rsidRDefault="00EA5914"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EA5914" w:rsidRDefault="00EA5914"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EA5914" w:rsidRDefault="00EA5914">
      <w:r>
        <w:t>л) перечень сооружений резервного топливного хозяйства - для объектов производственного назначения;</w:t>
      </w:r>
    </w:p>
    <w:p w:rsidR="00EA5914" w:rsidRDefault="00EA5914"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EA5914" w:rsidRDefault="00EA5914">
      <w:r>
        <w:t>н) обоснование технических решений устройства электрохимической защиты стального газопровода от коррозии;</w:t>
      </w:r>
    </w:p>
    <w:p w:rsidR="00EA5914" w:rsidRDefault="00EA5914"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EA5914" w:rsidRDefault="00EA5914"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EA5914" w:rsidRDefault="00EA5914"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EA5914" w:rsidRDefault="00EA5914">
      <w:r>
        <w:t>в графической части</w:t>
      </w:r>
    </w:p>
    <w:p w:rsidR="00EA5914" w:rsidRDefault="00EA5914">
      <w:r>
        <w:t>с) схему маршрута прохождения газопровода с указанием границ его охранной зоны и сооружений на газопроводе;</w:t>
      </w:r>
    </w:p>
    <w:p w:rsidR="00EA5914" w:rsidRDefault="00EA5914"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EA5914" w:rsidRDefault="00EA5914"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EA5914" w:rsidRDefault="00EA5914">
      <w:r>
        <w:t>ф) план сетей газоснабжения.</w:t>
      </w:r>
    </w:p>
    <w:p w:rsidR="00EA5914" w:rsidRDefault="00EA5914">
      <w:bookmarkStart w:id="8" w:name="п22"/>
      <w:bookmarkEnd w:id="8"/>
      <w:r>
        <w:t>22. Подраздел "Технологические решения" раздела 5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EA5914" w:rsidRDefault="00EA5914"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EA5914" w:rsidRDefault="00EA5914">
      <w:r>
        <w:t>в) описание источников поступления сырья и материалов - для объектов производственного назначения;</w:t>
      </w:r>
    </w:p>
    <w:p w:rsidR="00EA5914" w:rsidRDefault="00EA5914"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EA5914" w:rsidRDefault="00EA5914"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EA5914" w:rsidRDefault="00EA5914"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EA5914" w:rsidRDefault="00EA5914"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EA5914" w:rsidRDefault="00EA5914"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EA5914" w:rsidRDefault="00EA5914"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EA5914" w:rsidRDefault="00EA5914"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EA5914" w:rsidRDefault="00EA5914"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EA5914" w:rsidRDefault="00EA5914"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EA5914" w:rsidRDefault="00EA5914">
      <w:r>
        <w:t>н) перечень мероприятий по предотвращению (сокращению) выбросов и сбросов вредных веществ в окружающую среду;</w:t>
      </w:r>
    </w:p>
    <w:p w:rsidR="00EA5914" w:rsidRDefault="00EA5914"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EA5914" w:rsidRDefault="00EA5914"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EA5914" w:rsidRDefault="00EA5914">
      <w:r>
        <w:t>п.1)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EA5914" w:rsidRDefault="00EA5914">
      <w:r>
        <w:t>п.2)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EA5914" w:rsidRDefault="00EA5914">
      <w:r>
        <w:t>в графической части</w:t>
      </w:r>
    </w:p>
    <w:p w:rsidR="00EA5914" w:rsidRDefault="00EA5914"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EA5914" w:rsidRDefault="00EA5914"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EA5914" w:rsidRDefault="00EA5914">
      <w:r>
        <w:t>т) схему грузопотоков (при необходимости) - для объектов производственного назначения;</w:t>
      </w:r>
    </w:p>
    <w:p w:rsidR="00EA5914" w:rsidRDefault="00EA5914">
      <w:r>
        <w:t>у) схему расположения технических средств и устройств, предусмотренных проектными решениями, указанными в подпунктах "п.1" и "п.2" настоящего пункта.</w:t>
      </w:r>
    </w:p>
    <w:p w:rsidR="00EA5914" w:rsidRDefault="00EA5914">
      <w:bookmarkStart w:id="9" w:name="п23"/>
      <w:bookmarkEnd w:id="9"/>
      <w:r>
        <w:t>23. Раздел 6 "Проект организации строительства"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характеристику района по месту расположения объекта капитального строительства и условий строительства;</w:t>
      </w:r>
    </w:p>
    <w:p w:rsidR="00EA5914" w:rsidRDefault="00EA5914">
      <w:r>
        <w:t>б) оценку развитости транспортной инфраструктуры;</w:t>
      </w:r>
    </w:p>
    <w:p w:rsidR="00EA5914" w:rsidRDefault="00EA5914">
      <w:r>
        <w:t>в) сведения о возможности использования местной рабочей силы при осуществлении строительства;</w:t>
      </w:r>
    </w:p>
    <w:p w:rsidR="00EA5914" w:rsidRDefault="00EA5914"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EA5914" w:rsidRDefault="00EA5914"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EA5914" w:rsidRDefault="00EA5914"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EA5914" w:rsidRDefault="00EA5914"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EA5914" w:rsidRDefault="00EA5914"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EA5914" w:rsidRDefault="00EA5914"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A5914" w:rsidRDefault="00EA5914"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EA5914" w:rsidRDefault="00EA5914"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EA5914" w:rsidRDefault="00EA5914"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EA5914" w:rsidRDefault="00EA5914"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EA5914" w:rsidRDefault="00EA5914">
      <w:r>
        <w:t>о) предложения по организации службы геодезического и лабораторного контроля;</w:t>
      </w:r>
    </w:p>
    <w:p w:rsidR="00EA5914" w:rsidRDefault="00EA5914"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EA5914" w:rsidRDefault="00EA5914">
      <w:r>
        <w:t>р) обоснование потребности в жилье и социально-бытовом обслуживании персонала, участвующего в строительстве;</w:t>
      </w:r>
    </w:p>
    <w:p w:rsidR="00EA5914" w:rsidRDefault="00EA5914"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EA5914" w:rsidRDefault="00EA5914">
      <w:r>
        <w:t>т) описание проектных решений и мероприятий по охране окружающей среды в период строительства;</w:t>
      </w:r>
    </w:p>
    <w:p w:rsidR="00EA5914" w:rsidRDefault="00EA5914">
      <w:r>
        <w:t>т.1) описание проектных решений и мероприятий по охране объектов в период строительства;</w:t>
      </w:r>
    </w:p>
    <w:p w:rsidR="00EA5914" w:rsidRDefault="00EA5914"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EA5914" w:rsidRDefault="00EA5914"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EA5914" w:rsidRDefault="00EA5914">
      <w:r>
        <w:t>в графической части</w:t>
      </w:r>
    </w:p>
    <w:p w:rsidR="00EA5914" w:rsidRDefault="00EA5914"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EA5914" w:rsidRDefault="00EA5914"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EA5914" w:rsidRDefault="00EA5914"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EA5914" w:rsidRDefault="00EA5914">
      <w:r>
        <w:t>б) перечень зданий, строений и сооружений объектов капитального строительства, подлежащих сносу (демонтажу);</w:t>
      </w:r>
    </w:p>
    <w:p w:rsidR="00EA5914" w:rsidRDefault="00EA5914"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EA5914" w:rsidRDefault="00EA5914"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EA5914" w:rsidRDefault="00EA5914">
      <w:r>
        <w:t>д) описание и обоснование принятого метода сноса (демонтажа);</w:t>
      </w:r>
    </w:p>
    <w:p w:rsidR="00EA5914" w:rsidRDefault="00EA5914"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EA5914" w:rsidRDefault="00EA5914"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EA5914" w:rsidRDefault="00EA5914"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EA5914" w:rsidRDefault="00EA5914">
      <w:r>
        <w:t>и) описание и обоснование решений по безопасным методам ведения работ по сносу (демонтажу);</w:t>
      </w:r>
    </w:p>
    <w:p w:rsidR="00EA5914" w:rsidRDefault="00EA5914"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EA5914" w:rsidRDefault="00EA5914">
      <w:r>
        <w:t>л) описание решений по вывозу и утилизации отходов;</w:t>
      </w:r>
    </w:p>
    <w:p w:rsidR="00EA5914" w:rsidRDefault="00EA5914">
      <w:r>
        <w:t>м) перечень мероприятий по рекультивации и благоустройству земельного участка (при необходимости);</w:t>
      </w:r>
    </w:p>
    <w:p w:rsidR="00EA5914" w:rsidRDefault="00EA5914"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EA5914" w:rsidRDefault="00EA5914"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EA5914" w:rsidRDefault="00EA5914">
      <w:r>
        <w:t>в графической части</w:t>
      </w:r>
    </w:p>
    <w:p w:rsidR="00EA5914" w:rsidRDefault="00EA5914"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EA5914" w:rsidRDefault="00EA5914">
      <w:r>
        <w:t>р) чертежи защитных устройств инженерной инфраструктуры и подземных коммуникаций;</w:t>
      </w:r>
    </w:p>
    <w:p w:rsidR="00EA5914" w:rsidRDefault="00EA5914"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EA5914" w:rsidRDefault="00EA5914">
      <w:r>
        <w:t>25. Раздел 8 "Перечень мероприятий по охране окружающей среды"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результаты оценки воздействия объекта капитального строительства на окружающую среду;</w:t>
      </w:r>
    </w:p>
    <w:p w:rsidR="00EA5914" w:rsidRDefault="00EA5914"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EA5914" w:rsidRDefault="00EA5914"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EA5914" w:rsidRDefault="00EA5914"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EA5914" w:rsidRDefault="00EA5914">
      <w:r>
        <w:t>мероприятия по охране атмосферного воздуха;</w:t>
      </w:r>
    </w:p>
    <w:p w:rsidR="00EA5914" w:rsidRDefault="00EA5914">
      <w:r>
        <w:t>мероприятия по оборотному водоснабжению - для объектов производственного назначения;</w:t>
      </w:r>
    </w:p>
    <w:p w:rsidR="00EA5914" w:rsidRDefault="00EA5914"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EA5914" w:rsidRDefault="00EA5914">
      <w:r>
        <w:t>мероприятия по сбору, использованию, обезвреживанию, транспортировке и размещению опасных отходов;</w:t>
      </w:r>
    </w:p>
    <w:p w:rsidR="00EA5914" w:rsidRDefault="00EA5914">
      <w:r>
        <w:t>мероприятия по охране недр - для объектов производственного назначения;</w:t>
      </w:r>
    </w:p>
    <w:p w:rsidR="00EA5914" w:rsidRDefault="00EA5914"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EA5914" w:rsidRDefault="00EA5914"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EA5914" w:rsidRDefault="00EA5914"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EA5914" w:rsidRDefault="00EA5914"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EA5914" w:rsidRDefault="00EA5914">
      <w:r>
        <w:t>в) перечень и расчет затрат на реализацию природоохранных мероприятий и компенсационных выплат;</w:t>
      </w:r>
    </w:p>
    <w:p w:rsidR="00EA5914" w:rsidRDefault="00EA5914">
      <w:r>
        <w:t>в графической части</w:t>
      </w:r>
    </w:p>
    <w:p w:rsidR="00EA5914" w:rsidRDefault="00EA5914"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EA5914" w:rsidRDefault="00EA5914"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EA5914" w:rsidRDefault="00EA5914"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EA5914" w:rsidRDefault="00EA5914"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EA5914" w:rsidRDefault="00EA5914">
      <w:bookmarkStart w:id="10" w:name="п26"/>
      <w:bookmarkEnd w:id="10"/>
      <w:r>
        <w:t>26. Раздел 9 "Мероприятия по обеспечению пожарной безопасности"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описание системы обеспечения пожарной безопасности объекта капитального строительства;</w:t>
      </w:r>
    </w:p>
    <w:p w:rsidR="00EA5914" w:rsidRDefault="00EA5914"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EA5914" w:rsidRDefault="00EA5914"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EA5914" w:rsidRDefault="00EA5914"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EA5914" w:rsidRDefault="00EA5914">
      <w:r>
        <w:t>д) описание и обоснование проектных решений по обеспечению безопасности людей при возникновении пожара;</w:t>
      </w:r>
    </w:p>
    <w:p w:rsidR="00EA5914" w:rsidRDefault="00EA5914">
      <w:r>
        <w:t>е) перечень мероприятий по обеспечению безопасности подразделений пожарной охраны при ликвидации пожара;</w:t>
      </w:r>
    </w:p>
    <w:p w:rsidR="00EA5914" w:rsidRDefault="00EA5914"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EA5914" w:rsidRDefault="00EA5914"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EA5914" w:rsidRDefault="00EA5914"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EA5914" w:rsidRDefault="00EA5914"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EA5914" w:rsidRDefault="00EA5914"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EA5914" w:rsidRDefault="00EA5914"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EA5914" w:rsidRDefault="00EA5914">
      <w:r>
        <w:t>в графической части</w:t>
      </w:r>
    </w:p>
    <w:p w:rsidR="00EA5914" w:rsidRDefault="00EA5914"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EA5914" w:rsidRDefault="00EA5914"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EA5914" w:rsidRDefault="00EA5914"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EA5914" w:rsidRDefault="00EA5914">
      <w:bookmarkStart w:id="11" w:name="п27"/>
      <w:bookmarkEnd w:id="11"/>
      <w:r>
        <w:t>27. Раздел 10 "Мероприятия по обеспечению доступа инвалидов"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 xml:space="preserve">а) перечень мероприятий по обеспечению доступа инвалидов к объектам, предусмотренным в пункте 10 части 12 статьи 48 </w:t>
      </w:r>
      <w:hyperlink r:id="rId28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>;</w:t>
      </w:r>
    </w:p>
    <w:p w:rsidR="00EA5914" w:rsidRDefault="00EA5914">
      <w: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EA5914" w:rsidRDefault="00EA5914">
      <w:r>
        <w:t>в) описание проектных решений по обустройству рабочих мест инвалидов (при необходимости);</w:t>
      </w:r>
    </w:p>
    <w:p w:rsidR="00EA5914" w:rsidRDefault="00EA5914">
      <w:r>
        <w:t>в графической части</w:t>
      </w:r>
    </w:p>
    <w:p w:rsidR="00EA5914" w:rsidRDefault="00EA5914">
      <w: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EA5914" w:rsidRDefault="00EA5914"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EA5914" w:rsidRDefault="00EA5914">
      <w:bookmarkStart w:id="12" w:name="п271"/>
      <w:bookmarkEnd w:id="12"/>
      <w:r>
        <w:t>27.1. Раздел 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EA5914" w:rsidRDefault="00EA5914"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EA5914" w:rsidRDefault="00EA5914"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EA5914" w:rsidRDefault="00EA5914"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EA5914" w:rsidRDefault="00EA5914">
      <w:r>
        <w:t>иные установленные требования энергетической эффективности;</w:t>
      </w:r>
    </w:p>
    <w:p w:rsidR="00EA5914" w:rsidRDefault="00EA5914"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A5914" w:rsidRDefault="00EA5914"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A5914" w:rsidRDefault="00EA5914">
      <w:r>
        <w:t>в графической части</w:t>
      </w:r>
    </w:p>
    <w:p w:rsidR="00EA5914" w:rsidRDefault="00EA5914"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EA5914" w:rsidRDefault="00EA5914">
      <w:bookmarkStart w:id="13" w:name="п28"/>
      <w:bookmarkEnd w:id="13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EA5914" w:rsidRDefault="00EA5914">
      <w:r>
        <w:t xml:space="preserve">29. Пояснительная записка к сметной документации, предусмотренная пунктом </w:t>
      </w:r>
      <w:hyperlink w:anchor="п28" w:history="1">
        <w:r>
          <w:rPr>
            <w:rStyle w:val="a3"/>
          </w:rPr>
          <w:t>28</w:t>
        </w:r>
      </w:hyperlink>
      <w:r>
        <w:t xml:space="preserve"> настоящего Положения, должна содержать следующую информацию:</w:t>
      </w:r>
    </w:p>
    <w:p w:rsidR="00EA5914" w:rsidRDefault="00EA5914">
      <w:r>
        <w:t>а) сведения о месте расположения объекта капитального строительства;</w:t>
      </w:r>
    </w:p>
    <w:p w:rsidR="00EA5914" w:rsidRDefault="00EA5914"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EA5914" w:rsidRDefault="00EA5914">
      <w:r>
        <w:t>в) наименование подрядной организации (при наличии);</w:t>
      </w:r>
    </w:p>
    <w:p w:rsidR="00EA5914" w:rsidRDefault="00EA5914"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EA5914" w:rsidRDefault="00EA5914"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EA5914" w:rsidRDefault="00EA5914">
      <w:r>
        <w:t xml:space="preserve">30. Сметная документация, предусмотренная в пункте </w:t>
      </w:r>
      <w:hyperlink w:anchor="п28" w:history="1">
        <w:r>
          <w:rPr>
            <w:rStyle w:val="a3"/>
          </w:rPr>
          <w:t>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EA5914" w:rsidRDefault="00EA5914">
      <w: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EA5914" w:rsidRDefault="00EA5914"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EA5914" w:rsidRDefault="00EA5914">
      <w:bookmarkStart w:id="14" w:name="п31"/>
      <w:bookmarkEnd w:id="14"/>
      <w: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EA5914" w:rsidRDefault="00EA5914">
      <w:r>
        <w:t>подготовка территории строительства (глава 1);</w:t>
      </w:r>
    </w:p>
    <w:p w:rsidR="00EA5914" w:rsidRDefault="00EA5914">
      <w:r>
        <w:t>основные объекты строительства (глава 2);</w:t>
      </w:r>
    </w:p>
    <w:p w:rsidR="00EA5914" w:rsidRDefault="00EA5914">
      <w:r>
        <w:t>объекты подсобного и обслуживающего назначения (глава 3);</w:t>
      </w:r>
    </w:p>
    <w:p w:rsidR="00EA5914" w:rsidRDefault="00EA5914">
      <w:r>
        <w:t>объекты энергетического хозяйства (глава 4);</w:t>
      </w:r>
    </w:p>
    <w:p w:rsidR="00EA5914" w:rsidRDefault="00EA5914">
      <w:r>
        <w:t>объекты транспортного хозяйства и связи (глава 5);</w:t>
      </w:r>
    </w:p>
    <w:p w:rsidR="00EA5914" w:rsidRDefault="00EA5914">
      <w:r>
        <w:t>наружные сети и сооружения водоснабжения, водоотведения, теплоснабжения и газоснабжения (глава 6);</w:t>
      </w:r>
    </w:p>
    <w:p w:rsidR="00EA5914" w:rsidRDefault="00EA5914">
      <w:r>
        <w:t>благоустройство и озеленение территории (глава 7);</w:t>
      </w:r>
    </w:p>
    <w:p w:rsidR="00EA5914" w:rsidRDefault="00EA5914">
      <w:r>
        <w:t>временные здания и сооружения (глава 8);</w:t>
      </w:r>
    </w:p>
    <w:p w:rsidR="00EA5914" w:rsidRDefault="00EA5914">
      <w:r>
        <w:t>прочие работы и затраты (глава 9);</w:t>
      </w:r>
    </w:p>
    <w:p w:rsidR="00EA5914" w:rsidRDefault="00EA5914">
      <w:r>
        <w:t>содержание службы заказчика. Строительный контроль (глава 10);</w:t>
      </w:r>
    </w:p>
    <w:p w:rsidR="00EA5914" w:rsidRDefault="00EA5914">
      <w:r>
        <w:t>подготовка эксплуатационных кадров для строящегося объекта капитального строительства (глава 11);</w:t>
      </w:r>
    </w:p>
    <w:p w:rsidR="00EA5914" w:rsidRDefault="00EA5914">
      <w:r>
        <w:t>публичный технологический и ценовой аудит, проектные и изыскательские работы (глава 12).</w:t>
      </w:r>
    </w:p>
    <w:p w:rsidR="00EA5914" w:rsidRDefault="00EA5914">
      <w:pPr>
        <w:spacing w:before="120" w:after="120"/>
      </w:pPr>
      <w:r>
        <w:t xml:space="preserve">31.1. </w:t>
      </w:r>
      <w:r>
        <w:rPr>
          <w:i/>
          <w:iCs/>
          <w:sz w:val="20"/>
          <w:szCs w:val="20"/>
        </w:rPr>
        <w:t xml:space="preserve">Пункт признан утратившим силу согласно постановлению Правительства РФ от 25 июня 2012 г. № </w:t>
      </w:r>
      <w:hyperlink r:id="rId29" w:tooltip="Постановление Правительства РФ от 25 июня 2012 г. № 628" w:history="1">
        <w:r>
          <w:rPr>
            <w:rStyle w:val="a3"/>
            <w:i/>
            <w:iCs/>
            <w:sz w:val="20"/>
            <w:szCs w:val="20"/>
          </w:rPr>
          <w:t>628</w:t>
        </w:r>
      </w:hyperlink>
      <w:r>
        <w:rPr>
          <w:i/>
          <w:iCs/>
          <w:sz w:val="20"/>
          <w:szCs w:val="20"/>
        </w:rPr>
        <w:t>.</w:t>
      </w:r>
    </w:p>
    <w:p w:rsidR="00EA5914" w:rsidRDefault="00EA5914">
      <w:pPr>
        <w:spacing w:before="120" w:after="120"/>
      </w:pPr>
      <w:r>
        <w:t xml:space="preserve">31.2. </w:t>
      </w:r>
      <w:r>
        <w:rPr>
          <w:i/>
          <w:iCs/>
          <w:sz w:val="20"/>
          <w:szCs w:val="20"/>
        </w:rPr>
        <w:t xml:space="preserve">Пункт признан утратившим силу согласно постановлению Правительства РФ от 25 июня 2012 г. № </w:t>
      </w:r>
      <w:hyperlink r:id="rId30" w:tooltip="Постановление Правительства РФ от 25 июня 2012 г. № 628" w:history="1">
        <w:r>
          <w:rPr>
            <w:rStyle w:val="a3"/>
            <w:i/>
            <w:iCs/>
            <w:sz w:val="20"/>
            <w:szCs w:val="20"/>
          </w:rPr>
          <w:t>628</w:t>
        </w:r>
      </w:hyperlink>
      <w:r>
        <w:rPr>
          <w:i/>
          <w:iCs/>
          <w:sz w:val="20"/>
          <w:szCs w:val="20"/>
        </w:rPr>
        <w:t>.</w:t>
      </w:r>
    </w:p>
    <w:p w:rsidR="00EA5914" w:rsidRDefault="00EA5914">
      <w:bookmarkStart w:id="15" w:name="п32"/>
      <w:bookmarkEnd w:id="15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EA5914" w:rsidRDefault="00EA5914"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EA5914" w:rsidRDefault="00EA5914">
      <w:r>
        <w:t>б) декларацию безопасности гидротехнических сооружений, разрабатываемую на стадии проектирования;</w:t>
      </w:r>
    </w:p>
    <w:p w:rsidR="00EA5914" w:rsidRDefault="00EA5914">
      <w: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EA5914" w:rsidRDefault="00EA5914">
      <w:r>
        <w:t>в) иную документацию, установленную законодательными актами Российской Федерации.</w:t>
      </w:r>
    </w:p>
    <w:p w:rsidR="00EA5914" w:rsidRDefault="00EA5914">
      <w:pPr>
        <w:pStyle w:val="1"/>
        <w:rPr>
          <w:rFonts w:eastAsia="Times New Roman"/>
        </w:rPr>
      </w:pPr>
      <w:r>
        <w:rPr>
          <w:rFonts w:eastAsia="Times New Roman"/>
        </w:rPr>
        <w:t xml:space="preserve">III. Состав разделов проектной документации на линейные объекты капитального строительства </w:t>
      </w:r>
      <w:r>
        <w:rPr>
          <w:rFonts w:eastAsia="Times New Roman"/>
        </w:rPr>
        <w:br/>
        <w:t>и требования к содержанию этих разделов</w:t>
      </w:r>
    </w:p>
    <w:p w:rsidR="00EA5914" w:rsidRDefault="00EA5914">
      <w:pPr>
        <w:rPr>
          <w:rFonts w:eastAsiaTheme="minorEastAsia"/>
        </w:rPr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</w:t>
      </w:r>
      <w:hyperlink w:anchor="п34" w:history="1">
        <w:r>
          <w:rPr>
            <w:rStyle w:val="a3"/>
          </w:rPr>
          <w:t>34</w:t>
        </w:r>
      </w:hyperlink>
      <w:r>
        <w:t xml:space="preserve"> - </w:t>
      </w:r>
      <w:hyperlink w:anchor="п42" w:history="1">
        <w:r>
          <w:rPr>
            <w:rStyle w:val="a3"/>
          </w:rPr>
          <w:t>42</w:t>
        </w:r>
      </w:hyperlink>
      <w:r>
        <w:t xml:space="preserve"> настоящего Положения.</w:t>
      </w:r>
    </w:p>
    <w:p w:rsidR="00EA5914" w:rsidRDefault="00EA5914">
      <w:bookmarkStart w:id="16" w:name="п34"/>
      <w:bookmarkEnd w:id="16"/>
      <w:r>
        <w:t>34. Раздел 1 "Пояснительная записка" должен содержать в текстовой части:</w:t>
      </w:r>
    </w:p>
    <w:p w:rsidR="00EA5914" w:rsidRDefault="00EA5914">
      <w:r>
        <w:t xml:space="preserve">а) реквизиты одного из указанных в подпункте "а"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EA5914" w:rsidRDefault="00EA5914">
      <w:r>
        <w:t xml:space="preserve">б) исходные данные и условия для подготовки проектной документации на линейный объект, указанные в подпункте "б"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EA5914" w:rsidRDefault="00EA5914"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EA5914" w:rsidRDefault="00EA5914"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EA5914" w:rsidRDefault="00EA5914"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EA5914" w:rsidRDefault="00EA5914"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EA5914" w:rsidRDefault="00EA5914">
      <w:r>
        <w:t xml:space="preserve">ж) сведения, указанные в подпунктах "з" - "л", "н", "п" и "с"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Положения;</w:t>
      </w:r>
    </w:p>
    <w:p w:rsidR="00EA5914" w:rsidRDefault="00EA5914"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EA5914" w:rsidRDefault="00EA5914">
      <w:r>
        <w:t>35. Раздел 2 "Проект полосы отвода"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EA5914" w:rsidRDefault="00EA5914"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EA5914" w:rsidRDefault="00EA5914"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EA5914" w:rsidRDefault="00EA5914">
      <w:r>
        <w:t>г) описание решений по организации рельефа трассы и инженерной подготовке территории;</w:t>
      </w:r>
    </w:p>
    <w:p w:rsidR="00EA5914" w:rsidRDefault="00EA5914"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EA5914" w:rsidRDefault="00EA5914"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EA5914" w:rsidRDefault="00EA5914">
      <w:r>
        <w:t>ж) сведения о путепроводах, эстакадах, пешеходных переходах и развязках - для автомобильных и железных дорог;</w:t>
      </w:r>
    </w:p>
    <w:p w:rsidR="00EA5914" w:rsidRDefault="00EA5914"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EA5914" w:rsidRDefault="00EA5914">
      <w:r>
        <w:t>в графической части</w:t>
      </w:r>
    </w:p>
    <w:p w:rsidR="00EA5914" w:rsidRDefault="00EA5914"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EA5914" w:rsidRDefault="00EA5914"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EA5914" w:rsidRDefault="00EA5914"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EA5914" w:rsidRDefault="00EA5914"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EA5914" w:rsidRDefault="00EA5914">
      <w:bookmarkStart w:id="17" w:name="п36"/>
      <w:bookmarkEnd w:id="17"/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EA5914" w:rsidRDefault="00EA5914"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EA5914" w:rsidRDefault="00EA5914">
      <w:r>
        <w:t>в) сведения о прочностных и деформационных характеристиках грунта в основании линейного объекта;</w:t>
      </w:r>
    </w:p>
    <w:p w:rsidR="00EA5914" w:rsidRDefault="00EA5914"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EA5914" w:rsidRDefault="00EA5914">
      <w:r>
        <w:t>д) сведения о категории и классе линейного объекта;</w:t>
      </w:r>
    </w:p>
    <w:p w:rsidR="00EA5914" w:rsidRDefault="00EA5914"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EA5914" w:rsidRDefault="00EA5914"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EA5914" w:rsidRDefault="00EA5914">
      <w:r>
        <w:t>з) перечень мероприятий по энергосбережению;</w:t>
      </w:r>
    </w:p>
    <w:p w:rsidR="00EA5914" w:rsidRDefault="00EA5914"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EA5914" w:rsidRDefault="00EA5914"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EA5914" w:rsidRDefault="00EA5914"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EA5914" w:rsidRDefault="00EA5914"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EA5914" w:rsidRDefault="00EA5914">
      <w:r>
        <w:t>н) описание решений по организации ремонтного хозяйства, его оснащенность;</w:t>
      </w:r>
    </w:p>
    <w:p w:rsidR="00EA5914" w:rsidRDefault="00EA5914"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EA5914" w:rsidRDefault="00EA5914">
      <w:r>
        <w:t>п) для автомобильных дорог - документы, указанные в подпунктах "а" - "о" настоящего пункта, а также:</w:t>
      </w:r>
    </w:p>
    <w:p w:rsidR="00EA5914" w:rsidRDefault="00EA5914"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EA5914" w:rsidRDefault="00EA5914">
      <w:r>
        <w:t>обоснование требований к грунтам отсыпки (влажность и гранулометрический состав);</w:t>
      </w:r>
    </w:p>
    <w:p w:rsidR="00EA5914" w:rsidRDefault="00EA5914"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EA5914" w:rsidRDefault="00EA5914">
      <w:r>
        <w:t>расчет объемов земляных работ;</w:t>
      </w:r>
    </w:p>
    <w:p w:rsidR="00EA5914" w:rsidRDefault="00EA5914">
      <w:r>
        <w:t>описание принятых способов отвода поверхностных вод, поступающих к земляному полотну;</w:t>
      </w:r>
    </w:p>
    <w:p w:rsidR="00EA5914" w:rsidRDefault="00EA5914">
      <w:r>
        <w:t>описание типов конструкций и ведомость дорожных покрытий;</w:t>
      </w:r>
    </w:p>
    <w:p w:rsidR="00EA5914" w:rsidRDefault="00EA5914"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EA5914" w:rsidRDefault="00EA5914">
      <w:r>
        <w:t>описание конструктивных решений противодеформационных сооружений земляного полотна;</w:t>
      </w:r>
    </w:p>
    <w:p w:rsidR="00EA5914" w:rsidRDefault="00EA5914">
      <w:r>
        <w:t>перечень мероприятий по защите трассы от снежных заносов и попадания на них животных;</w:t>
      </w:r>
    </w:p>
    <w:p w:rsidR="00EA5914" w:rsidRDefault="00EA5914"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EA5914" w:rsidRDefault="00EA5914"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EA5914" w:rsidRDefault="00EA5914">
      <w:r>
        <w:t>обоснование размеров отверстий искусственных сооружений, обеспечивающих пропуск воды;</w:t>
      </w:r>
    </w:p>
    <w:p w:rsidR="00EA5914" w:rsidRDefault="00EA5914"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EA5914" w:rsidRDefault="00EA5914">
      <w:r>
        <w:t>описание схем мостов, путепроводов, схем опор мостов (при необходимости), схем развязок на разных уровнях;</w:t>
      </w:r>
    </w:p>
    <w:p w:rsidR="00EA5914" w:rsidRDefault="00EA5914">
      <w:r>
        <w:t>сведения о способах пересечения линейного объекта;</w:t>
      </w:r>
    </w:p>
    <w:p w:rsidR="00EA5914" w:rsidRDefault="00EA5914"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EA5914" w:rsidRDefault="00EA5914">
      <w:r>
        <w:t>р) для железных дорог - документы и сведения, указанные в подпунктах "а" - "о" настоящего пункта, а также:</w:t>
      </w:r>
    </w:p>
    <w:p w:rsidR="00EA5914" w:rsidRDefault="00EA5914">
      <w:r>
        <w:t>перечень мероприятий по защите трассы от снежных заносов и попадания на них животных;</w:t>
      </w:r>
    </w:p>
    <w:p w:rsidR="00EA5914" w:rsidRDefault="00EA5914"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EA5914" w:rsidRDefault="00EA5914"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EA5914" w:rsidRDefault="00EA5914"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EA5914" w:rsidRDefault="00EA5914">
      <w:r>
        <w:t>данные о расчетном количестве подвижного состава;</w:t>
      </w:r>
    </w:p>
    <w:p w:rsidR="00EA5914" w:rsidRDefault="00EA5914"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EA5914" w:rsidRDefault="00EA5914">
      <w:r>
        <w:t>описание проектируемой схемы тягового обслуживания;</w:t>
      </w:r>
    </w:p>
    <w:p w:rsidR="00EA5914" w:rsidRDefault="00EA5914">
      <w:r>
        <w:t>обоснование потребности в эксплуатационном персонале;</w:t>
      </w:r>
    </w:p>
    <w:p w:rsidR="00EA5914" w:rsidRDefault="00EA5914"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EA5914" w:rsidRDefault="00EA5914">
      <w:r>
        <w:t>р.1) для метрополитена - документы и сведения, указанные в подпунктах "а" - "о" настоящего пункта, а также:</w:t>
      </w:r>
    </w:p>
    <w:p w:rsidR="00EA5914" w:rsidRDefault="00EA5914">
      <w:r>
        <w:t>сведения о системе электроснабжения:</w:t>
      </w:r>
    </w:p>
    <w:p w:rsidR="00EA5914" w:rsidRDefault="00EA5914"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EA5914" w:rsidRDefault="00EA5914">
      <w:r>
        <w:t>обоснование принятой схемы электроснабжения;</w:t>
      </w:r>
    </w:p>
    <w:p w:rsidR="00EA5914" w:rsidRDefault="00EA5914">
      <w:r>
        <w:t>сведения о количестве электроприемников, их установленной и расчетной мощности;</w:t>
      </w:r>
    </w:p>
    <w:p w:rsidR="00EA5914" w:rsidRDefault="00EA5914">
      <w:r>
        <w:t>требования к надежности электроснабжения и качеству электроэнергии;</w:t>
      </w:r>
    </w:p>
    <w:p w:rsidR="00EA5914" w:rsidRDefault="00EA5914"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A5914" w:rsidRDefault="00EA5914"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EA5914" w:rsidRDefault="00EA5914">
      <w:r>
        <w:t>перечень мероприятий по экономии электроэнергии;</w:t>
      </w:r>
    </w:p>
    <w:p w:rsidR="00EA5914" w:rsidRDefault="00EA5914">
      <w:r>
        <w:t>сведения о мощности сетевых и трансформаторных объектов;</w:t>
      </w:r>
    </w:p>
    <w:p w:rsidR="00EA5914" w:rsidRDefault="00EA5914">
      <w:r>
        <w:t>решения по организации масляного и ремонтного хозяйства;</w:t>
      </w:r>
    </w:p>
    <w:p w:rsidR="00EA5914" w:rsidRDefault="00EA5914">
      <w:r>
        <w:t>перечень мероприятий по заземлению (занулению) и молниезащите;</w:t>
      </w:r>
    </w:p>
    <w:p w:rsidR="00EA5914" w:rsidRDefault="00EA5914"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EA5914" w:rsidRDefault="00EA5914">
      <w:r>
        <w:t>описание системы рабочего и аварийного освещения;</w:t>
      </w:r>
    </w:p>
    <w:p w:rsidR="00EA5914" w:rsidRDefault="00EA5914">
      <w:r>
        <w:t>описание дополнительных и резервных источников электроэнергии;</w:t>
      </w:r>
    </w:p>
    <w:p w:rsidR="00EA5914" w:rsidRDefault="00EA5914">
      <w:r>
        <w:t>перечень мероприятий по резервированию электроэнергии;</w:t>
      </w:r>
    </w:p>
    <w:p w:rsidR="00EA5914" w:rsidRDefault="00EA5914">
      <w:r>
        <w:t>сведения о системе водоснабжения:</w:t>
      </w:r>
    </w:p>
    <w:p w:rsidR="00EA5914" w:rsidRDefault="00EA5914">
      <w:r>
        <w:t>сведения о существующих и проектируемых источниках водоснабжения;</w:t>
      </w:r>
    </w:p>
    <w:p w:rsidR="00EA5914" w:rsidRDefault="00EA5914"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EA5914" w:rsidRDefault="00EA5914">
      <w:r>
        <w:t>описание и характеристика системы водоснабжения и ее параметров;</w:t>
      </w:r>
    </w:p>
    <w:p w:rsidR="00EA5914" w:rsidRDefault="00EA5914"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EA5914" w:rsidRDefault="00EA5914">
      <w:r>
        <w:t>сведения о расчетном (проектном) расходе воды на производственные нужды;</w:t>
      </w:r>
    </w:p>
    <w:p w:rsidR="00EA5914" w:rsidRDefault="00EA5914"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EA5914" w:rsidRDefault="00EA5914"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EA5914" w:rsidRDefault="00EA5914">
      <w:r>
        <w:t>сведения о качестве воды;</w:t>
      </w:r>
    </w:p>
    <w:p w:rsidR="00EA5914" w:rsidRDefault="00EA5914">
      <w:r>
        <w:t>перечень мероприятий по обеспечению установленных показателей качества воды для различных потребителей;</w:t>
      </w:r>
    </w:p>
    <w:p w:rsidR="00EA5914" w:rsidRDefault="00EA5914">
      <w:r>
        <w:t>перечень мероприятий по резервированию воды;</w:t>
      </w:r>
    </w:p>
    <w:p w:rsidR="00EA5914" w:rsidRDefault="00EA5914">
      <w:r>
        <w:t>перечень мероприятий по учету водопотребления;</w:t>
      </w:r>
    </w:p>
    <w:p w:rsidR="00EA5914" w:rsidRDefault="00EA5914">
      <w:r>
        <w:t>описание системы автоматизации водоснабжения;</w:t>
      </w:r>
    </w:p>
    <w:p w:rsidR="00EA5914" w:rsidRDefault="00EA5914">
      <w:r>
        <w:t>перечень мероприятий по рациональному использованию воды, ее экономии;</w:t>
      </w:r>
    </w:p>
    <w:p w:rsidR="00EA5914" w:rsidRDefault="00EA5914">
      <w:r>
        <w:t>описание системы горячего водоснабжения;</w:t>
      </w:r>
    </w:p>
    <w:p w:rsidR="00EA5914" w:rsidRDefault="00EA5914">
      <w:r>
        <w:t>расчетный расход горячей воды;</w:t>
      </w:r>
    </w:p>
    <w:p w:rsidR="00EA5914" w:rsidRDefault="00EA5914"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EA5914" w:rsidRDefault="00EA5914"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EA5914" w:rsidRDefault="00EA5914">
      <w:r>
        <w:t>сведения о системе водоотведения:</w:t>
      </w:r>
    </w:p>
    <w:p w:rsidR="00EA5914" w:rsidRDefault="00EA5914">
      <w:r>
        <w:t>сведения о существующих и проектируемых системах канализации, водоотведения и станциях очистки сточных вод;</w:t>
      </w:r>
    </w:p>
    <w:p w:rsidR="00EA5914" w:rsidRDefault="00EA5914"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EA5914" w:rsidRDefault="00EA5914">
      <w:r>
        <w:t>обоснование принятого порядка сбора, утилизации и захоронения отходов;</w:t>
      </w:r>
    </w:p>
    <w:p w:rsidR="00EA5914" w:rsidRDefault="00EA5914"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EA5914" w:rsidRDefault="00EA5914">
      <w:r>
        <w:t>описание проектных решений в отношении ливневой канализации и расчетного объема дождевых стоков;</w:t>
      </w:r>
    </w:p>
    <w:p w:rsidR="00EA5914" w:rsidRDefault="00EA5914">
      <w:r>
        <w:t>описание проектных решений по сбору и отводу дренажных вод;</w:t>
      </w:r>
    </w:p>
    <w:p w:rsidR="00EA5914" w:rsidRDefault="00EA5914">
      <w:r>
        <w:t>сведения о системах отопления, вентиляции и кондиционирования воздуха, тепловых сетях:</w:t>
      </w:r>
    </w:p>
    <w:p w:rsidR="00EA5914" w:rsidRDefault="00EA5914"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EA5914" w:rsidRDefault="00EA5914">
      <w:r>
        <w:t>сведения об источниках теплоснабжения, параметрах теплоносителей систем отопления и вентиляции;</w:t>
      </w:r>
    </w:p>
    <w:p w:rsidR="00EA5914" w:rsidRDefault="00EA5914"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A5914" w:rsidRDefault="00EA5914">
      <w:r>
        <w:t>перечень мер по защите трубопроводов от агрессивного воздействия грунтов и грунтовых вод;</w:t>
      </w:r>
    </w:p>
    <w:p w:rsidR="00EA5914" w:rsidRDefault="00EA5914"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EA5914" w:rsidRDefault="00EA5914"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EA5914" w:rsidRDefault="00EA5914">
      <w:r>
        <w:t>сведения о потребности в паре;</w:t>
      </w:r>
    </w:p>
    <w:p w:rsidR="00EA5914" w:rsidRDefault="00EA5914"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EA5914" w:rsidRDefault="00EA5914">
      <w:r>
        <w:t>обоснование рациональности трассировки воздуховодов вентиляционных систем;</w:t>
      </w:r>
    </w:p>
    <w:p w:rsidR="00EA5914" w:rsidRDefault="00EA5914">
      <w:r>
        <w:t>описание технических решений, обеспечивающих надежность работы систем в экстремальных условиях;</w:t>
      </w:r>
    </w:p>
    <w:p w:rsidR="00EA5914" w:rsidRDefault="00EA5914"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EA5914" w:rsidRDefault="00EA5914">
      <w:r>
        <w:t>характеристика технологического оборудования, выделяющего вредные вещества;</w:t>
      </w:r>
    </w:p>
    <w:p w:rsidR="00EA5914" w:rsidRDefault="00EA5914">
      <w:r>
        <w:t>обоснование выбранной системы очистки от газов и пыли;</w:t>
      </w:r>
    </w:p>
    <w:p w:rsidR="00EA5914" w:rsidRDefault="00EA5914"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EA5914" w:rsidRDefault="00EA5914">
      <w:r>
        <w:t>сведения о системе автоматики и телемеханики движения поездов:</w:t>
      </w:r>
    </w:p>
    <w:p w:rsidR="00EA5914" w:rsidRDefault="00EA5914"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EA5914" w:rsidRDefault="00EA5914"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EA5914" w:rsidRDefault="00EA5914">
      <w:r>
        <w:t>описание устройств автоматического регулирования скорости;</w:t>
      </w:r>
    </w:p>
    <w:p w:rsidR="00EA5914" w:rsidRDefault="00EA5914">
      <w:r>
        <w:t>сведения о контролируемых ступенях скорости;</w:t>
      </w:r>
    </w:p>
    <w:p w:rsidR="00EA5914" w:rsidRDefault="00EA5914">
      <w:r>
        <w:t>сведения о нормативах для расчета тормозных путей и выполнения тяговых расчетов;</w:t>
      </w:r>
    </w:p>
    <w:p w:rsidR="00EA5914" w:rsidRDefault="00EA5914">
      <w:r>
        <w:t>описание устройств автоматической блокировки, сигнализации светофоров и режимов эксплуатации;</w:t>
      </w:r>
    </w:p>
    <w:p w:rsidR="00EA5914" w:rsidRDefault="00EA5914">
      <w:r>
        <w:t>расчет схемы блок-участков (по каждому перегону);</w:t>
      </w:r>
    </w:p>
    <w:p w:rsidR="00EA5914" w:rsidRDefault="00EA5914">
      <w:r>
        <w:t>сведения о параметрах системы централизации стрелок и сигналов;</w:t>
      </w:r>
    </w:p>
    <w:p w:rsidR="00EA5914" w:rsidRDefault="00EA5914">
      <w:r>
        <w:t>сведения о пропускной способности оборотных тупиков;</w:t>
      </w:r>
    </w:p>
    <w:p w:rsidR="00EA5914" w:rsidRDefault="00EA5914">
      <w:r>
        <w:t>описание системы автоматизации часто повторяющихся маршрутов;</w:t>
      </w:r>
    </w:p>
    <w:p w:rsidR="00EA5914" w:rsidRDefault="00EA5914">
      <w:r>
        <w:t>описание схемы управления стрелочными приводами, тип стрелочного привода;</w:t>
      </w:r>
    </w:p>
    <w:p w:rsidR="00EA5914" w:rsidRDefault="00EA5914">
      <w:r>
        <w:t>описание системы контроля остановки поездов на станциях с путевым развитием;</w:t>
      </w:r>
    </w:p>
    <w:p w:rsidR="00EA5914" w:rsidRDefault="00EA5914">
      <w:r>
        <w:t>описание сигнализации полуавтоматических светофоров;</w:t>
      </w:r>
    </w:p>
    <w:p w:rsidR="00EA5914" w:rsidRDefault="00EA5914">
      <w:r>
        <w:t>описание системы пригласительных сигналов и их автоматизации, резервирования аппаратуры;</w:t>
      </w:r>
    </w:p>
    <w:p w:rsidR="00EA5914" w:rsidRDefault="00EA5914"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EA5914" w:rsidRDefault="00EA5914"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EA5914" w:rsidRDefault="00EA5914">
      <w:r>
        <w:t>описание системы дублирования ответственных команд;</w:t>
      </w:r>
    </w:p>
    <w:p w:rsidR="00EA5914" w:rsidRDefault="00EA5914">
      <w:r>
        <w:t>сведения о резервировании аппаратуры;</w:t>
      </w:r>
    </w:p>
    <w:p w:rsidR="00EA5914" w:rsidRDefault="00EA5914">
      <w:r>
        <w:t>сведения о размещении центральных и станционных устройств;</w:t>
      </w:r>
    </w:p>
    <w:p w:rsidR="00EA5914" w:rsidRDefault="00EA5914">
      <w:r>
        <w:t>описание системы автоматического управления движением поездов;</w:t>
      </w:r>
    </w:p>
    <w:p w:rsidR="00EA5914" w:rsidRDefault="00EA5914">
      <w:r>
        <w:t>сведения о взаимодействии с системами автоматического регулирования и безопасности движения;</w:t>
      </w:r>
    </w:p>
    <w:p w:rsidR="00EA5914" w:rsidRDefault="00EA5914">
      <w:r>
        <w:t>сведения о системах сетей связи и электрочасов:</w:t>
      </w:r>
    </w:p>
    <w:p w:rsidR="00EA5914" w:rsidRDefault="00EA5914"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EA5914" w:rsidRDefault="00EA5914">
      <w:r>
        <w:t>сведения о технических условиях присоединения к сети связи города (метрополитена);</w:t>
      </w:r>
    </w:p>
    <w:p w:rsidR="00EA5914" w:rsidRDefault="00EA5914"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EA5914" w:rsidRDefault="00EA5914">
      <w:r>
        <w:t>описание технических решений по записи и защите информации (при необходимости);</w:t>
      </w:r>
    </w:p>
    <w:p w:rsidR="00EA5914" w:rsidRDefault="00EA5914">
      <w:r>
        <w:t>обоснование выбранной трассы линии связи;</w:t>
      </w:r>
    </w:p>
    <w:p w:rsidR="00EA5914" w:rsidRDefault="00EA5914"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EA5914" w:rsidRDefault="00EA5914"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EA5914" w:rsidRDefault="00EA5914"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EA5914" w:rsidRDefault="00EA5914">
      <w:r>
        <w:t>сведения о путях и контактном рельсе:</w:t>
      </w:r>
    </w:p>
    <w:p w:rsidR="00EA5914" w:rsidRDefault="00EA5914">
      <w:r>
        <w:t>сведения о принятой норме ширины колеи на прямых и кривых участках пути;</w:t>
      </w:r>
    </w:p>
    <w:p w:rsidR="00EA5914" w:rsidRDefault="00EA5914"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EA5914" w:rsidRDefault="00EA5914"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EA5914" w:rsidRDefault="00EA5914"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EA5914" w:rsidRDefault="00EA5914"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EA5914" w:rsidRDefault="00EA5914"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EA5914" w:rsidRDefault="00EA5914"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EA5914" w:rsidRDefault="00EA5914"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EA5914" w:rsidRDefault="00EA5914">
      <w:r>
        <w:t>описание технических решений по передаче информации о срабатывании системы;</w:t>
      </w:r>
    </w:p>
    <w:p w:rsidR="00EA5914" w:rsidRDefault="00EA5914">
      <w:r>
        <w:t>обоснование выбранной трассы сети охранной сигнализации;</w:t>
      </w:r>
    </w:p>
    <w:p w:rsidR="00EA5914" w:rsidRDefault="00EA5914">
      <w:r>
        <w:t>сведения о параметрах, марках и сечениях кабелей, определение емкости кабелей, расход кабелей;</w:t>
      </w:r>
    </w:p>
    <w:p w:rsidR="00EA5914" w:rsidRDefault="00EA5914"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EA5914" w:rsidRDefault="00EA5914">
      <w:r>
        <w:t>с) для линий связи - документы и сведения, указанные в подпунктах "а" - "о" настоящего пункта, а также:</w:t>
      </w:r>
    </w:p>
    <w:p w:rsidR="00EA5914" w:rsidRDefault="00EA5914">
      <w:r>
        <w:t>сведения о возможности обледенения проводов и перечень мероприятий по антиобледенению;</w:t>
      </w:r>
    </w:p>
    <w:p w:rsidR="00EA5914" w:rsidRDefault="00EA5914"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EA5914" w:rsidRDefault="00EA5914">
      <w:r>
        <w:t>описание конструкций фундаментов, опор, системы молниезащиты, а также мер по защите конструкций от коррозии;</w:t>
      </w:r>
    </w:p>
    <w:p w:rsidR="00EA5914" w:rsidRDefault="00EA5914"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EA5914" w:rsidRDefault="00EA5914"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EA5914" w:rsidRDefault="00EA5914">
      <w:r>
        <w:t>обоснование принятых систем сигнализации;</w:t>
      </w:r>
    </w:p>
    <w:p w:rsidR="00EA5914" w:rsidRDefault="00EA5914"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EA5914" w:rsidRDefault="00EA5914">
      <w:r>
        <w:t>т) для магистральных трубопроводов - документы и сведения, указанные в подпунктах "а" - "о" настоящего пункта, а также:</w:t>
      </w:r>
    </w:p>
    <w:p w:rsidR="00EA5914" w:rsidRDefault="00EA5914">
      <w:r>
        <w:t>описание технологии процесса транспортирования продукта;</w:t>
      </w:r>
    </w:p>
    <w:p w:rsidR="00EA5914" w:rsidRDefault="00EA5914">
      <w:r>
        <w:t>сведения о проектной пропускной способности трубопровода по перемещению продукта - для нефтепроводов;</w:t>
      </w:r>
    </w:p>
    <w:p w:rsidR="00EA5914" w:rsidRDefault="00EA5914">
      <w:r>
        <w:t>характеристика параметров трубопровода;</w:t>
      </w:r>
    </w:p>
    <w:p w:rsidR="00EA5914" w:rsidRDefault="00EA5914">
      <w:r>
        <w:t>обоснование диаметра трубопровода;</w:t>
      </w:r>
    </w:p>
    <w:p w:rsidR="00EA5914" w:rsidRDefault="00EA5914">
      <w:r>
        <w:t>сведения о рабочем давлении и максимально допустимом рабочем давлении;</w:t>
      </w:r>
    </w:p>
    <w:p w:rsidR="00EA5914" w:rsidRDefault="00EA5914">
      <w:r>
        <w:t>описание системы работы клапанов-регуляторов;</w:t>
      </w:r>
    </w:p>
    <w:p w:rsidR="00EA5914" w:rsidRDefault="00EA5914">
      <w:r>
        <w:t>обоснование необходимости использования антифрикционных присадок;</w:t>
      </w:r>
    </w:p>
    <w:p w:rsidR="00EA5914" w:rsidRDefault="00EA5914"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EA5914" w:rsidRDefault="00EA5914"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EA5914" w:rsidRDefault="00EA5914"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EA5914" w:rsidRDefault="00EA5914"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EA5914" w:rsidRDefault="00EA5914"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EA5914" w:rsidRDefault="00EA5914"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EA5914" w:rsidRDefault="00EA5914">
      <w:r>
        <w:t>сведения о расходе топлива, электроэнергии, воды и других материалов на технологические нужды;</w:t>
      </w:r>
    </w:p>
    <w:p w:rsidR="00EA5914" w:rsidRDefault="00EA5914">
      <w:r>
        <w:t>описание системы управления технологическим процессом (при наличии технологического процесса);</w:t>
      </w:r>
    </w:p>
    <w:p w:rsidR="00EA5914" w:rsidRDefault="00EA5914">
      <w:r>
        <w:t>описание системы диагностики состояния трубопровода;</w:t>
      </w:r>
    </w:p>
    <w:p w:rsidR="00EA5914" w:rsidRDefault="00EA5914"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EA5914" w:rsidRDefault="00EA5914">
      <w:r>
        <w:t>описание вида, состава и объема отходов, подлежащих утилизации и захоронению;</w:t>
      </w:r>
    </w:p>
    <w:p w:rsidR="00EA5914" w:rsidRDefault="00EA5914"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EA5914" w:rsidRDefault="00EA5914"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EA5914" w:rsidRDefault="00EA5914">
      <w:r>
        <w:t>оценка возможных аварийных ситуаций;</w:t>
      </w:r>
    </w:p>
    <w:p w:rsidR="00EA5914" w:rsidRDefault="00EA5914">
      <w:r>
        <w:t>сведения об опасных участках на трассе трубопровода и обоснование выбора размера защитных зон;</w:t>
      </w:r>
    </w:p>
    <w:p w:rsidR="00EA5914" w:rsidRDefault="00EA5914"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EA5914" w:rsidRDefault="00EA5914"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EA5914" w:rsidRDefault="00EA5914"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EA5914" w:rsidRDefault="00EA5914">
      <w:r>
        <w:t>обоснование надежности и устойчивости трубопровода и отдельных его элементов;</w:t>
      </w:r>
    </w:p>
    <w:p w:rsidR="00EA5914" w:rsidRDefault="00EA5914">
      <w:r>
        <w:t>сведения о нагрузках и воздействиях на трубопровод;</w:t>
      </w:r>
    </w:p>
    <w:p w:rsidR="00EA5914" w:rsidRDefault="00EA5914">
      <w:r>
        <w:t>сведения о принятых расчетных сочетаниях нагрузок;</w:t>
      </w:r>
    </w:p>
    <w:p w:rsidR="00EA5914" w:rsidRDefault="00EA5914"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EA5914" w:rsidRDefault="00EA5914">
      <w:r>
        <w:t>основные физические характеристики стали труб, принятые для расчета;</w:t>
      </w:r>
    </w:p>
    <w:p w:rsidR="00EA5914" w:rsidRDefault="00EA5914"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EA5914" w:rsidRDefault="00EA5914"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EA5914" w:rsidRDefault="00EA5914">
      <w:r>
        <w:t>описание и обоснование классов и марок бетона и стали, применяемых при строительстве;</w:t>
      </w:r>
    </w:p>
    <w:p w:rsidR="00EA5914" w:rsidRDefault="00EA5914"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EA5914" w:rsidRDefault="00EA5914">
      <w:r>
        <w:t>обоснование глубины заложения трубопровода на отдельных участках;</w:t>
      </w:r>
    </w:p>
    <w:p w:rsidR="00EA5914" w:rsidRDefault="00EA5914"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EA5914" w:rsidRDefault="00EA5914"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EA5914" w:rsidRDefault="00EA5914"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EA5914" w:rsidRDefault="00EA5914">
      <w:r>
        <w:t>в графической части</w:t>
      </w:r>
    </w:p>
    <w:p w:rsidR="00EA5914" w:rsidRDefault="00EA5914">
      <w:r>
        <w:t>у) схему линейного объекта с обозначением мест установки технологического оборудования (при наличии);</w:t>
      </w:r>
    </w:p>
    <w:p w:rsidR="00EA5914" w:rsidRDefault="00EA5914"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EA5914" w:rsidRDefault="00EA5914">
      <w:r>
        <w:t>х) чертежи основных элементов искусственных сооружений, конструкций;</w:t>
      </w:r>
    </w:p>
    <w:p w:rsidR="00EA5914" w:rsidRDefault="00EA5914">
      <w:r>
        <w:t>ц) схемы крепления элементов конструкций;</w:t>
      </w:r>
    </w:p>
    <w:p w:rsidR="00EA5914" w:rsidRDefault="00EA5914">
      <w:r>
        <w:t>ч) для автомобильных дорог - схемы и чертежи, указанные в подпунктах "у" - "ц" настоящего пункта, а также:</w:t>
      </w:r>
    </w:p>
    <w:p w:rsidR="00EA5914" w:rsidRDefault="00EA5914">
      <w:r>
        <w:t>чертежи характерных профилей насыпи и выемок, конструкций дорожных одежд;</w:t>
      </w:r>
    </w:p>
    <w:p w:rsidR="00EA5914" w:rsidRDefault="00EA5914">
      <w:r>
        <w:t>чертежи индивидуальных профилей земляного полотна;</w:t>
      </w:r>
    </w:p>
    <w:p w:rsidR="00EA5914" w:rsidRDefault="00EA5914">
      <w:r>
        <w:t>ш) для железных дорог - схемы и чертежи, указанные в подпунктах "у" - "ц" настоящего пункта, а также:</w:t>
      </w:r>
    </w:p>
    <w:p w:rsidR="00EA5914" w:rsidRDefault="00EA5914">
      <w:r>
        <w:t>чертежи характерных профилей насыпи и выемок, верхнего строения пути;</w:t>
      </w:r>
    </w:p>
    <w:p w:rsidR="00EA5914" w:rsidRDefault="00EA5914">
      <w:r>
        <w:t>чертежи индивидуальных профилей земляного полотна;</w:t>
      </w:r>
    </w:p>
    <w:p w:rsidR="00EA5914" w:rsidRDefault="00EA5914">
      <w:r>
        <w:t>диаграмму грузопотока (при необходимости);</w:t>
      </w:r>
    </w:p>
    <w:p w:rsidR="00EA5914" w:rsidRDefault="00EA5914"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EA5914" w:rsidRDefault="00EA5914">
      <w:r>
        <w:t>ш.1) для метрополитена - документы и сведения, указанные в подпунктах "у" - "ц" настоящего пункта, а также:</w:t>
      </w:r>
    </w:p>
    <w:p w:rsidR="00EA5914" w:rsidRDefault="00EA5914">
      <w:r>
        <w:t>применительно к системе электроснабжения:</w:t>
      </w:r>
    </w:p>
    <w:p w:rsidR="00EA5914" w:rsidRDefault="00EA5914"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EA5914" w:rsidRDefault="00EA5914">
      <w:r>
        <w:t>принципиальная схема сети освещения, в том числе промышленной площадки и транспортных коммуникаций;</w:t>
      </w:r>
    </w:p>
    <w:p w:rsidR="00EA5914" w:rsidRDefault="00EA5914">
      <w:r>
        <w:t>принципиальная схема сети аварийного освещения;</w:t>
      </w:r>
    </w:p>
    <w:p w:rsidR="00EA5914" w:rsidRDefault="00EA5914">
      <w:r>
        <w:t>схемы заземлений (занулений) и молниезащиты;</w:t>
      </w:r>
    </w:p>
    <w:p w:rsidR="00EA5914" w:rsidRDefault="00EA5914">
      <w:r>
        <w:t>план сетей электроснабжения;</w:t>
      </w:r>
    </w:p>
    <w:p w:rsidR="00EA5914" w:rsidRDefault="00EA5914">
      <w:r>
        <w:t>схема размещения электрооборудования;</w:t>
      </w:r>
    </w:p>
    <w:p w:rsidR="00EA5914" w:rsidRDefault="00EA5914">
      <w:r>
        <w:t>применительно к системе водоснабжения:</w:t>
      </w:r>
    </w:p>
    <w:p w:rsidR="00EA5914" w:rsidRDefault="00EA5914">
      <w:r>
        <w:t>принципиальные схемы систем водоснабжения объекта капитального строительства;</w:t>
      </w:r>
    </w:p>
    <w:p w:rsidR="00EA5914" w:rsidRDefault="00EA5914">
      <w:r>
        <w:t>план сетей водоснабжения;</w:t>
      </w:r>
    </w:p>
    <w:p w:rsidR="00EA5914" w:rsidRDefault="00EA5914">
      <w:r>
        <w:t>применительно к системе водоотведения:</w:t>
      </w:r>
    </w:p>
    <w:p w:rsidR="00EA5914" w:rsidRDefault="00EA5914">
      <w:r>
        <w:t>принципиальные схемы систем канализации и водоотведения объекта капитального строительства;</w:t>
      </w:r>
    </w:p>
    <w:p w:rsidR="00EA5914" w:rsidRDefault="00EA5914">
      <w:r>
        <w:t>принципиальные схемы прокладки наружных сетей водоотведения, ливнестоков и дренажных вод;</w:t>
      </w:r>
    </w:p>
    <w:p w:rsidR="00EA5914" w:rsidRDefault="00EA5914">
      <w:r>
        <w:t>план сетей водоотведения;</w:t>
      </w:r>
    </w:p>
    <w:p w:rsidR="00EA5914" w:rsidRDefault="00EA5914">
      <w:r>
        <w:t>применительно к системам отопления, вентиляции и кондиционирования воздуха, тепловых сетей:</w:t>
      </w:r>
    </w:p>
    <w:p w:rsidR="00EA5914" w:rsidRDefault="00EA5914">
      <w:r>
        <w:t>принципиальные схемы систем отопления, вентиляции и кондиционирования воздуха;</w:t>
      </w:r>
    </w:p>
    <w:p w:rsidR="00EA5914" w:rsidRDefault="00EA5914">
      <w:r>
        <w:t>схема паропроводов (при наличии);</w:t>
      </w:r>
    </w:p>
    <w:p w:rsidR="00EA5914" w:rsidRDefault="00EA5914">
      <w:r>
        <w:t>схема холодоснабжения (при наличии);</w:t>
      </w:r>
    </w:p>
    <w:p w:rsidR="00EA5914" w:rsidRDefault="00EA5914">
      <w:r>
        <w:t>план сетей теплоснабжения;</w:t>
      </w:r>
    </w:p>
    <w:p w:rsidR="00EA5914" w:rsidRDefault="00EA5914">
      <w:r>
        <w:t>применительно к системам автоматики и телемеханики движения поездов:</w:t>
      </w:r>
    </w:p>
    <w:p w:rsidR="00EA5914" w:rsidRDefault="00EA5914">
      <w:r>
        <w:t>схема распределения допустимых скоростных режимов движения поездов на путевых участках;</w:t>
      </w:r>
    </w:p>
    <w:p w:rsidR="00EA5914" w:rsidRDefault="00EA5914">
      <w:r>
        <w:t>схемы маршрутов на станциях с путевым развитием;</w:t>
      </w:r>
    </w:p>
    <w:p w:rsidR="00EA5914" w:rsidRDefault="00EA5914">
      <w:r>
        <w:t>схема расположения оборудования и кабельный план;</w:t>
      </w:r>
    </w:p>
    <w:p w:rsidR="00EA5914" w:rsidRDefault="00EA5914"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EA5914" w:rsidRDefault="00EA5914">
      <w:r>
        <w:t>схема размещения оборудования в аппаратных автоматики и телемеханики движения поездов;</w:t>
      </w:r>
    </w:p>
    <w:p w:rsidR="00EA5914" w:rsidRDefault="00EA5914">
      <w:r>
        <w:t>применительно к системам сетей связи и электрочасов:</w:t>
      </w:r>
    </w:p>
    <w:p w:rsidR="00EA5914" w:rsidRDefault="00EA5914">
      <w:r>
        <w:t>скелетные схемы сетей средств связи, локальных вычислительных сетей (при наличии) и иных слаботочных сетей;</w:t>
      </w:r>
    </w:p>
    <w:p w:rsidR="00EA5914" w:rsidRDefault="00EA5914"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EA5914" w:rsidRDefault="00EA5914">
      <w:r>
        <w:t>схема комплексных магистральных сетей;</w:t>
      </w:r>
    </w:p>
    <w:p w:rsidR="00EA5914" w:rsidRDefault="00EA5914">
      <w:r>
        <w:t>применительно к конструкции путей и контактного рельса:</w:t>
      </w:r>
    </w:p>
    <w:p w:rsidR="00EA5914" w:rsidRDefault="00EA5914">
      <w:r>
        <w:t>чертежи принятых конструкций верхнего строения пути и контактного рельса;</w:t>
      </w:r>
    </w:p>
    <w:p w:rsidR="00EA5914" w:rsidRDefault="00EA5914"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EA5914" w:rsidRDefault="00EA5914"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EA5914" w:rsidRDefault="00EA5914">
      <w:r>
        <w:t>скелетные схемы сетей охранной сигнализации и управления контролем доступа на объект метрополитена;</w:t>
      </w:r>
    </w:p>
    <w:p w:rsidR="00EA5914" w:rsidRDefault="00EA5914"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EA5914" w:rsidRDefault="00EA5914">
      <w:r>
        <w:t>щ) для сетей связи - схемы и чертежи, указанные в подпунктах "у" - "ц" настоящего пункта, а также:</w:t>
      </w:r>
    </w:p>
    <w:p w:rsidR="00EA5914" w:rsidRDefault="00EA5914"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EA5914" w:rsidRDefault="00EA5914">
      <w:r>
        <w:t>схемы крепления опор и мачт оттяжками;</w:t>
      </w:r>
    </w:p>
    <w:p w:rsidR="00EA5914" w:rsidRDefault="00EA5914">
      <w:r>
        <w:t>схемы узлов перехода с подземной линии на воздушную линию;</w:t>
      </w:r>
    </w:p>
    <w:p w:rsidR="00EA5914" w:rsidRDefault="00EA5914">
      <w:r>
        <w:t>схемы расстановки оборудования связи на линейном объекте;</w:t>
      </w:r>
    </w:p>
    <w:p w:rsidR="00EA5914" w:rsidRDefault="00EA5914"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EA5914" w:rsidRDefault="00EA5914">
      <w:r>
        <w:t>э) для магистральных трубопроводов - схемы и чертежи, указанные в подпунктах "у" - "ц" настоящего пункта, а также:</w:t>
      </w:r>
    </w:p>
    <w:p w:rsidR="00EA5914" w:rsidRDefault="00EA5914">
      <w:r>
        <w:t>схемы расстановки основного и вспомогательного оборудования;</w:t>
      </w:r>
    </w:p>
    <w:p w:rsidR="00EA5914" w:rsidRDefault="00EA5914">
      <w:r>
        <w:t>схемы трассы с указанием мест установки задвижек, узлов пуска и приема шаровых разделителей (очистителей);</w:t>
      </w:r>
    </w:p>
    <w:p w:rsidR="00EA5914" w:rsidRDefault="00EA5914">
      <w:r>
        <w:t>схемы управления технологическими процессами и их контроля;</w:t>
      </w:r>
    </w:p>
    <w:p w:rsidR="00EA5914" w:rsidRDefault="00EA5914">
      <w:r>
        <w:t>схемы сочетания нагрузок;</w:t>
      </w:r>
    </w:p>
    <w:p w:rsidR="00EA5914" w:rsidRDefault="00EA5914"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EA5914" w:rsidRDefault="00EA5914">
      <w:r>
        <w:t>37. Раздел 4 "Здания, строения и сооружения, входящие в инфраструктуру линейного объекта"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EA5914" w:rsidRDefault="00EA5914"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EA5914" w:rsidRDefault="00EA5914"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</w:t>
      </w:r>
      <w:hyperlink w:anchor="п10" w:history="1">
        <w:r>
          <w:rPr>
            <w:rStyle w:val="a3"/>
          </w:rPr>
          <w:t>10</w:t>
        </w:r>
      </w:hyperlink>
      <w:r>
        <w:t xml:space="preserve"> -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пунктом </w:t>
      </w:r>
      <w:hyperlink w:anchor="п13" w:tooltip="пункт 13" w:history="1">
        <w:r>
          <w:rPr>
            <w:rStyle w:val="a3"/>
          </w:rPr>
          <w:t>13</w:t>
        </w:r>
      </w:hyperlink>
      <w:r>
        <w:t xml:space="preserve">, подпунктами "д" - "х" пункта </w:t>
      </w:r>
      <w:hyperlink w:anchor="п14" w:tooltip="пункт 14" w:history="1">
        <w:r>
          <w:rPr>
            <w:rStyle w:val="a3"/>
          </w:rPr>
          <w:t>14</w:t>
        </w:r>
      </w:hyperlink>
      <w:r>
        <w:t xml:space="preserve">, подпунктами "а" - "г", "ж" пункта </w:t>
      </w:r>
      <w:hyperlink w:anchor="п15" w:tooltip="пункт 15" w:history="1">
        <w:r>
          <w:rPr>
            <w:rStyle w:val="a3"/>
          </w:rPr>
          <w:t>15</w:t>
        </w:r>
      </w:hyperlink>
      <w:r>
        <w:t xml:space="preserve"> и пунктами </w:t>
      </w:r>
      <w:hyperlink w:anchor="п16" w:tooltip="пункт 16" w:history="1">
        <w:r>
          <w:rPr>
            <w:rStyle w:val="a3"/>
          </w:rPr>
          <w:t>16</w:t>
        </w:r>
      </w:hyperlink>
      <w:r>
        <w:t xml:space="preserve"> - </w:t>
      </w:r>
      <w:hyperlink w:anchor="п19" w:tooltip="пункт 19" w:history="1">
        <w:r>
          <w:rPr>
            <w:rStyle w:val="a3"/>
          </w:rPr>
          <w:t>19</w:t>
        </w:r>
      </w:hyperlink>
      <w:r>
        <w:t xml:space="preserve">, </w:t>
      </w:r>
      <w:hyperlink w:anchor="п22" w:tooltip="пункт 22" w:history="1">
        <w:r>
          <w:rPr>
            <w:rStyle w:val="a3"/>
          </w:rPr>
          <w:t>22</w:t>
        </w:r>
      </w:hyperlink>
      <w:r>
        <w:t xml:space="preserve">, </w:t>
      </w:r>
      <w:hyperlink w:anchor="п27" w:tooltip="пункт 27" w:history="1">
        <w:r>
          <w:rPr>
            <w:rStyle w:val="a3"/>
          </w:rPr>
          <w:t>27</w:t>
        </w:r>
      </w:hyperlink>
      <w:r>
        <w:t xml:space="preserve"> настоящего Положения;</w:t>
      </w:r>
    </w:p>
    <w:p w:rsidR="00EA5914" w:rsidRDefault="00EA5914">
      <w:r>
        <w:t>в графической части</w:t>
      </w:r>
    </w:p>
    <w:p w:rsidR="00EA5914" w:rsidRDefault="00EA5914"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EA5914" w:rsidRDefault="00EA5914">
      <w:bookmarkStart w:id="18" w:name="п38"/>
      <w:bookmarkEnd w:id="18"/>
      <w:r>
        <w:t>38. Раздел 5 "Проект организации строительства"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EA5914" w:rsidRDefault="00EA5914"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EA5914" w:rsidRDefault="00EA5914"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EA5914" w:rsidRDefault="00EA5914"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EA5914" w:rsidRDefault="00EA5914"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EA5914" w:rsidRDefault="00EA5914"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EA5914" w:rsidRDefault="00EA5914">
      <w:r>
        <w:t>ж) сведения об объемах и трудоемкости основных строительных и монтажных работ по участкам трассы;</w:t>
      </w:r>
    </w:p>
    <w:p w:rsidR="00EA5914" w:rsidRDefault="00EA5914"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EA5914" w:rsidRDefault="00EA5914"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EA5914" w:rsidRDefault="00EA5914"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EA5914" w:rsidRDefault="00EA5914"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EA5914" w:rsidRDefault="00EA5914"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EA5914" w:rsidRDefault="00EA5914">
      <w:r>
        <w:t>н) перечень мероприятий по обеспечению на линейном объекте безопасного движения в период его строительства;</w:t>
      </w:r>
    </w:p>
    <w:p w:rsidR="00EA5914" w:rsidRDefault="00EA5914"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EA5914" w:rsidRDefault="00EA5914">
      <w:r>
        <w:t>п) обоснование принятой продолжительности строительства;</w:t>
      </w:r>
    </w:p>
    <w:p w:rsidR="00EA5914" w:rsidRDefault="00EA5914"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EA5914" w:rsidRDefault="00EA5914">
      <w:r>
        <w:t>р.1)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EA5914" w:rsidRDefault="00EA5914"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EA5914" w:rsidRDefault="00EA5914"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EA5914" w:rsidRDefault="00EA5914"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EA5914" w:rsidRDefault="00EA5914"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EA5914" w:rsidRDefault="00EA5914"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EA5914" w:rsidRDefault="00EA5914"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EA5914" w:rsidRDefault="00EA5914"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EA5914" w:rsidRDefault="00EA5914"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EA5914" w:rsidRDefault="00EA5914"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EA5914" w:rsidRDefault="00EA5914"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EA5914" w:rsidRDefault="00EA5914"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EA5914" w:rsidRDefault="00EA5914"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EA5914" w:rsidRDefault="00EA5914">
      <w:r>
        <w:t>описание системы наблюдения за деформациями;</w:t>
      </w:r>
    </w:p>
    <w:p w:rsidR="00EA5914" w:rsidRDefault="00EA5914">
      <w:r>
        <w:t>сведения о применяемом оборудовании и механизмах;</w:t>
      </w:r>
    </w:p>
    <w:p w:rsidR="00EA5914" w:rsidRDefault="00EA5914">
      <w:r>
        <w:t>в графической части</w:t>
      </w:r>
    </w:p>
    <w:p w:rsidR="00EA5914" w:rsidRDefault="00EA5914"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EA5914" w:rsidRDefault="00EA5914"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EA5914" w:rsidRDefault="00EA5914"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EA5914" w:rsidRDefault="00EA5914">
      <w:r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EA5914" w:rsidRDefault="00EA5914">
      <w:r>
        <w:t>40. Раздел 7 "Мероприятия по охране окружающей среды"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результаты оценки воздействия на окружающую среду;</w:t>
      </w:r>
    </w:p>
    <w:p w:rsidR="00EA5914" w:rsidRDefault="00EA5914"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EA5914" w:rsidRDefault="00EA5914">
      <w:r>
        <w:t>мероприятия по охране атмосферного воздуха;</w:t>
      </w:r>
    </w:p>
    <w:p w:rsidR="00EA5914" w:rsidRDefault="00EA5914">
      <w:r>
        <w:t>мероприятия по охране и рациональному использованию земельных ресурсов и почвенного покрова;</w:t>
      </w:r>
    </w:p>
    <w:p w:rsidR="00EA5914" w:rsidRDefault="00EA5914"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EA5914" w:rsidRDefault="00EA5914"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EA5914" w:rsidRDefault="00EA5914">
      <w:r>
        <w:t>мероприятия по сбору, использованию, обезвреживанию, транспортировке и размещению опасных отходов;</w:t>
      </w:r>
    </w:p>
    <w:p w:rsidR="00EA5914" w:rsidRDefault="00EA5914">
      <w:r>
        <w:t>мероприятия по охране недр и континентального шельфа Российской Федерации;</w:t>
      </w:r>
    </w:p>
    <w:p w:rsidR="00EA5914" w:rsidRDefault="00EA5914">
      <w:r>
        <w:t>мероприятия по охране растительного и животного мира, в том числе:</w:t>
      </w:r>
    </w:p>
    <w:p w:rsidR="00EA5914" w:rsidRDefault="00EA5914">
      <w:r>
        <w:t>мероприятия по сохранению среды обитания животных, путей их миграции, доступа в нерестилища рыб;</w:t>
      </w:r>
    </w:p>
    <w:p w:rsidR="00EA5914" w:rsidRDefault="00EA5914"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EA5914" w:rsidRDefault="00EA5914"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EA5914" w:rsidRDefault="00EA5914"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EA5914" w:rsidRDefault="00EA5914">
      <w:r>
        <w:t>конструктивные решения и защитные устройства, предотвращающие</w:t>
      </w:r>
    </w:p>
    <w:p w:rsidR="00EA5914" w:rsidRDefault="00EA5914">
      <w:r>
        <w:t>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EA5914" w:rsidRDefault="00EA5914">
      <w:r>
        <w:t>в) перечень и расчет затрат на реализацию природоохранных мероприятий и компенсационных выплат;</w:t>
      </w:r>
    </w:p>
    <w:p w:rsidR="00EA5914" w:rsidRDefault="00EA5914">
      <w:r>
        <w:t>в графической части</w:t>
      </w:r>
    </w:p>
    <w:p w:rsidR="00EA5914" w:rsidRDefault="00EA5914"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EA5914" w:rsidRDefault="00EA5914"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EA5914" w:rsidRDefault="00EA5914">
      <w:r>
        <w:t>41. Раздел 8 "Мероприятия по обеспечению пожарной безопасности" должен содержать:</w:t>
      </w:r>
    </w:p>
    <w:p w:rsidR="00EA5914" w:rsidRDefault="00EA5914">
      <w:r>
        <w:t>в текстовой части</w:t>
      </w:r>
    </w:p>
    <w:p w:rsidR="00EA5914" w:rsidRDefault="00EA5914"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EA5914" w:rsidRDefault="00EA5914">
      <w:r>
        <w:t>б) характеристику пожарной опасности технологических процессов, используемых на линейном объекте;</w:t>
      </w:r>
    </w:p>
    <w:p w:rsidR="00EA5914" w:rsidRDefault="00EA5914"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EA5914" w:rsidRDefault="00EA5914"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EA5914" w:rsidRDefault="00EA5914"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EA5914" w:rsidRDefault="00EA5914">
      <w:r>
        <w:t>е) перечень мероприятий, обеспечивающих безопасность подразделений пожарной охраны при ликвидации пожара;</w:t>
      </w:r>
    </w:p>
    <w:p w:rsidR="00EA5914" w:rsidRDefault="00EA5914">
      <w:r>
        <w:t>ж) сведения о категории оборудования и наружных установок по критерию взрывопожарной и пожарной опасности;</w:t>
      </w:r>
    </w:p>
    <w:p w:rsidR="00EA5914" w:rsidRDefault="00EA5914"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EA5914" w:rsidRDefault="00EA5914">
      <w: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EA5914" w:rsidRDefault="00EA5914">
      <w:r>
        <w:t>к) описание технических решений по противопожарной защите технологических узлов и систем;</w:t>
      </w:r>
    </w:p>
    <w:p w:rsidR="00EA5914" w:rsidRDefault="00EA5914"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EA5914" w:rsidRDefault="00EA5914"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EA5914" w:rsidRDefault="00EA5914">
      <w:r>
        <w:t>в графической части</w:t>
      </w:r>
    </w:p>
    <w:p w:rsidR="00EA5914" w:rsidRDefault="00EA5914">
      <w:r>
        <w:t xml:space="preserve">н) схемы и планы, указанные в подпунктах "н" и "п" пункта </w:t>
      </w:r>
      <w:hyperlink w:anchor="п26" w:history="1">
        <w:r>
          <w:rPr>
            <w:rStyle w:val="a3"/>
          </w:rPr>
          <w:t>26</w:t>
        </w:r>
      </w:hyperlink>
      <w:r>
        <w:t xml:space="preserve"> настоящего Положения.</w:t>
      </w:r>
    </w:p>
    <w:p w:rsidR="00EA5914" w:rsidRDefault="00EA5914">
      <w:bookmarkStart w:id="19" w:name="п42"/>
      <w:bookmarkEnd w:id="19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</w:t>
      </w:r>
      <w:hyperlink w:anchor="п28" w:history="1">
        <w:r>
          <w:rPr>
            <w:rStyle w:val="a3"/>
          </w:rPr>
          <w:t>28</w:t>
        </w:r>
      </w:hyperlink>
      <w:r>
        <w:t xml:space="preserve"> - </w:t>
      </w:r>
      <w:hyperlink w:anchor="п31" w:history="1">
        <w:r>
          <w:rPr>
            <w:rStyle w:val="a3"/>
          </w:rPr>
          <w:t>31</w:t>
        </w:r>
      </w:hyperlink>
      <w:r>
        <w:t xml:space="preserve"> и пункте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Положения.</w:t>
      </w:r>
    </w:p>
    <w:p w:rsidR="00EA5914" w:rsidRDefault="00EA5914">
      <w:r>
        <w:t> </w:t>
      </w:r>
    </w:p>
    <w:p w:rsidR="00EA5914" w:rsidRDefault="00EA5914">
      <w:r>
        <w:t> </w:t>
      </w:r>
    </w:p>
    <w:p w:rsidR="00EA5914" w:rsidRDefault="00EA5914" w:rsidP="00EA5914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EA5914" w:rsidRDefault="00EA5914" w:rsidP="00EA5914">
      <w:pPr>
        <w:rPr>
          <w:color w:val="000000"/>
          <w:sz w:val="28"/>
        </w:rPr>
      </w:pPr>
    </w:p>
    <w:p w:rsidR="007455CB" w:rsidRPr="00EA5914" w:rsidRDefault="007455CB" w:rsidP="00EA5914">
      <w:pPr>
        <w:rPr>
          <w:color w:val="000000"/>
          <w:sz w:val="28"/>
        </w:rPr>
      </w:pPr>
    </w:p>
    <w:sectPr w:rsidR="007455CB" w:rsidRPr="00EA5914" w:rsidSect="0026531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0" w:rsidRDefault="005B1D90" w:rsidP="00EA5914">
      <w:pPr>
        <w:spacing w:after="0" w:line="240" w:lineRule="auto"/>
      </w:pPr>
      <w:r>
        <w:separator/>
      </w:r>
    </w:p>
  </w:endnote>
  <w:endnote w:type="continuationSeparator" w:id="0">
    <w:p w:rsidR="005B1D90" w:rsidRDefault="005B1D90" w:rsidP="00E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Default="00EA591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Pr="00EA5914" w:rsidRDefault="00EA5914">
    <w:pPr>
      <w:pStyle w:val="af6"/>
      <w:rPr>
        <w:sz w:val="16"/>
        <w:lang w:val="en-US"/>
      </w:rPr>
    </w:pPr>
    <w:r w:rsidRPr="00EA5914">
      <w:rPr>
        <w:sz w:val="16"/>
        <w:lang w:val="en-US"/>
      </w:rPr>
      <w:t xml:space="preserve">NormaCS®  (NRMS10-11535) </w:t>
    </w:r>
    <w:r w:rsidRPr="00EA5914">
      <w:rPr>
        <w:sz w:val="16"/>
        <w:lang w:val="en-US"/>
      </w:rPr>
      <w:tab/>
      <w:t xml:space="preserve"> www.normacs.ru </w:t>
    </w:r>
    <w:r w:rsidRPr="00EA5914">
      <w:rPr>
        <w:sz w:val="16"/>
        <w:lang w:val="en-US"/>
      </w:rPr>
      <w:tab/>
      <w:t xml:space="preserve"> 01.03.2016 09:07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Default="00EA591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0" w:rsidRDefault="005B1D90" w:rsidP="00EA5914">
      <w:pPr>
        <w:spacing w:after="0" w:line="240" w:lineRule="auto"/>
      </w:pPr>
      <w:r>
        <w:separator/>
      </w:r>
    </w:p>
  </w:footnote>
  <w:footnote w:type="continuationSeparator" w:id="0">
    <w:p w:rsidR="005B1D90" w:rsidRDefault="005B1D90" w:rsidP="00EA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Default="00EA5914" w:rsidP="00914CEA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A5914" w:rsidRDefault="00EA5914" w:rsidP="00EA5914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Pr="00EA5914" w:rsidRDefault="00EA5914" w:rsidP="00914CEA">
    <w:pPr>
      <w:pStyle w:val="af4"/>
      <w:framePr w:wrap="around" w:vAnchor="text" w:hAnchor="margin" w:xAlign="right" w:y="1"/>
      <w:rPr>
        <w:rStyle w:val="af8"/>
        <w:sz w:val="16"/>
      </w:rPr>
    </w:pPr>
    <w:r>
      <w:rPr>
        <w:rStyle w:val="af8"/>
        <w:sz w:val="16"/>
      </w:rPr>
      <w:t xml:space="preserve">Положение о составе разделов проектной документации и требованиях к их содержанию </w:t>
    </w:r>
    <w:r>
      <w:rPr>
        <w:rStyle w:val="af8"/>
        <w:sz w:val="16"/>
      </w:rPr>
      <w:tab/>
      <w:t xml:space="preserve"> </w:t>
    </w:r>
    <w:r>
      <w:rPr>
        <w:rStyle w:val="af8"/>
        <w:sz w:val="16"/>
      </w:rPr>
      <w:tab/>
      <w:t xml:space="preserve"> </w:t>
    </w:r>
    <w:r w:rsidRPr="00EA5914">
      <w:rPr>
        <w:rStyle w:val="af8"/>
        <w:sz w:val="16"/>
      </w:rPr>
      <w:fldChar w:fldCharType="begin"/>
    </w:r>
    <w:r w:rsidRPr="00EA5914">
      <w:rPr>
        <w:rStyle w:val="af8"/>
        <w:sz w:val="16"/>
      </w:rPr>
      <w:instrText xml:space="preserve">PAGE  </w:instrText>
    </w:r>
    <w:r w:rsidRPr="00EA5914">
      <w:rPr>
        <w:rStyle w:val="af8"/>
        <w:sz w:val="16"/>
      </w:rPr>
      <w:fldChar w:fldCharType="separate"/>
    </w:r>
    <w:r w:rsidR="005B1D90">
      <w:rPr>
        <w:rStyle w:val="af8"/>
        <w:noProof/>
        <w:sz w:val="16"/>
      </w:rPr>
      <w:t>1</w:t>
    </w:r>
    <w:r w:rsidRPr="00EA5914">
      <w:rPr>
        <w:rStyle w:val="af8"/>
        <w:sz w:val="16"/>
      </w:rPr>
      <w:fldChar w:fldCharType="end"/>
    </w:r>
  </w:p>
  <w:p w:rsidR="00EA5914" w:rsidRPr="00EA5914" w:rsidRDefault="00EA5914" w:rsidP="00EA5914">
    <w:pPr>
      <w:pStyle w:val="af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4" w:rsidRDefault="00EA591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3SL"/>
    <w:docVar w:name="NcsDomain" w:val="normacs.ru"/>
    <w:docVar w:name="NcsExportTime" w:val="2016-03-01 09:07:16"/>
    <w:docVar w:name="NcsSerial" w:val="NRMS10-11535"/>
    <w:docVar w:name="NcsUrl" w:val="normacs://normacs.ru/V3SL?dob=42339.000000&amp;dol=42430.379977"/>
  </w:docVars>
  <w:rsids>
    <w:rsidRoot w:val="00EA5914"/>
    <w:rsid w:val="005B1D90"/>
    <w:rsid w:val="007455CB"/>
    <w:rsid w:val="00C14B37"/>
    <w:rsid w:val="00E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5914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14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591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914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EA5914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5914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EA5914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EA5914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EA5914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EA5914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EA5914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EA5914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EA5914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EA5914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EA591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EA5914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EA5914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EA5914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EA591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EA5914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EA5914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EA591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EA5914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EA5914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EA591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EA5914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EA59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EA5914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EA5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EA5914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EA5914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EA5914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EA5914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EA5914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EA5914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EA5914"/>
    <w:rPr>
      <w:color w:val="000000"/>
    </w:rPr>
  </w:style>
  <w:style w:type="character" w:customStyle="1" w:styleId="af1">
    <w:name w:val="af1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EA5914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EA5914"/>
    <w:rPr>
      <w:b/>
      <w:bCs/>
      <w:color w:val="000000"/>
    </w:rPr>
  </w:style>
  <w:style w:type="character" w:customStyle="1" w:styleId="-10">
    <w:name w:val="-10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E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5914"/>
  </w:style>
  <w:style w:type="paragraph" w:styleId="af6">
    <w:name w:val="footer"/>
    <w:basedOn w:val="a"/>
    <w:link w:val="af7"/>
    <w:uiPriority w:val="99"/>
    <w:unhideWhenUsed/>
    <w:rsid w:val="00E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A5914"/>
  </w:style>
  <w:style w:type="character" w:styleId="af8">
    <w:name w:val="page number"/>
    <w:basedOn w:val="a0"/>
    <w:uiPriority w:val="99"/>
    <w:semiHidden/>
    <w:unhideWhenUsed/>
    <w:rsid w:val="00EA5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5914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A5914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14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914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591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914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EA5914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5914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EA5914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EA5914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EA5914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EA5914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EA5914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EA5914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EA5914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EA5914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EA5914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EA591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EA5914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EA5914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EA5914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EA591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EA5914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EA5914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EA5914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EA5914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EA5914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EA5914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EA5914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EA5914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EA5914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EA591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EA59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EA5914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EA5914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EA59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EA5914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EA5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EA5914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EA5914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EA5914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EA5914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EA5914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EA5914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EA5914"/>
    <w:rPr>
      <w:color w:val="000000"/>
    </w:rPr>
  </w:style>
  <w:style w:type="character" w:customStyle="1" w:styleId="af1">
    <w:name w:val="af1"/>
    <w:basedOn w:val="a0"/>
    <w:rsid w:val="00EA5914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EA5914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EA5914"/>
    <w:rPr>
      <w:b/>
      <w:bCs/>
      <w:color w:val="000000"/>
    </w:rPr>
  </w:style>
  <w:style w:type="character" w:customStyle="1" w:styleId="-10">
    <w:name w:val="-10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EA5914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E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5914"/>
  </w:style>
  <w:style w:type="paragraph" w:styleId="af6">
    <w:name w:val="footer"/>
    <w:basedOn w:val="a"/>
    <w:link w:val="af7"/>
    <w:uiPriority w:val="99"/>
    <w:unhideWhenUsed/>
    <w:rsid w:val="00EA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A5914"/>
  </w:style>
  <w:style w:type="character" w:styleId="af8">
    <w:name w:val="page number"/>
    <w:basedOn w:val="a0"/>
    <w:uiPriority w:val="99"/>
    <w:semiHidden/>
    <w:unhideWhenUsed/>
    <w:rsid w:val="00EA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N3A" TargetMode="External"/><Relationship Id="rId13" Type="http://schemas.openxmlformats.org/officeDocument/2006/relationships/hyperlink" Target="normacs://normacs.ru/_14PF" TargetMode="External"/><Relationship Id="rId18" Type="http://schemas.openxmlformats.org/officeDocument/2006/relationships/hyperlink" Target="normacs://normacs.ru/_1BC2" TargetMode="External"/><Relationship Id="rId26" Type="http://schemas.openxmlformats.org/officeDocument/2006/relationships/hyperlink" Target="normacs://normacs.ru/UHIC" TargetMode="External"/><Relationship Id="rId3" Type="http://schemas.openxmlformats.org/officeDocument/2006/relationships/settings" Target="settings.xml"/><Relationship Id="rId21" Type="http://schemas.openxmlformats.org/officeDocument/2006/relationships/hyperlink" Target="normacs://normacs.ru/UHIC" TargetMode="External"/><Relationship Id="rId34" Type="http://schemas.openxmlformats.org/officeDocument/2006/relationships/footer" Target="footer2.xml"/><Relationship Id="rId7" Type="http://schemas.openxmlformats.org/officeDocument/2006/relationships/hyperlink" Target="normacs://normacs.ru/_L6H" TargetMode="External"/><Relationship Id="rId12" Type="http://schemas.openxmlformats.org/officeDocument/2006/relationships/hyperlink" Target="normacs://normacs.ru/_14JE" TargetMode="External"/><Relationship Id="rId17" Type="http://schemas.openxmlformats.org/officeDocument/2006/relationships/hyperlink" Target="normacs://normacs.ru/_18P0" TargetMode="External"/><Relationship Id="rId25" Type="http://schemas.openxmlformats.org/officeDocument/2006/relationships/hyperlink" Target="normacs://normacs.ru/UHIC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_1790" TargetMode="External"/><Relationship Id="rId20" Type="http://schemas.openxmlformats.org/officeDocument/2006/relationships/hyperlink" Target="normacs://normacs.ru/_1EDC" TargetMode="External"/><Relationship Id="rId29" Type="http://schemas.openxmlformats.org/officeDocument/2006/relationships/hyperlink" Target="normacs://normacs.ru/_14J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_11IB" TargetMode="External"/><Relationship Id="rId24" Type="http://schemas.openxmlformats.org/officeDocument/2006/relationships/hyperlink" Target="normacs://normacs.ru/UPP8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normacs://normacs.ru/_16G1" TargetMode="External"/><Relationship Id="rId23" Type="http://schemas.openxmlformats.org/officeDocument/2006/relationships/hyperlink" Target="normacs://normacs.ru/VDCE" TargetMode="External"/><Relationship Id="rId28" Type="http://schemas.openxmlformats.org/officeDocument/2006/relationships/hyperlink" Target="normacs://normacs.ru/UHIC" TargetMode="External"/><Relationship Id="rId36" Type="http://schemas.openxmlformats.org/officeDocument/2006/relationships/footer" Target="footer3.xml"/><Relationship Id="rId10" Type="http://schemas.openxmlformats.org/officeDocument/2006/relationships/hyperlink" Target="normacs://normacs.ru/_11AU" TargetMode="External"/><Relationship Id="rId19" Type="http://schemas.openxmlformats.org/officeDocument/2006/relationships/hyperlink" Target="normacs://normacs.ru/_1DE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_VNG" TargetMode="External"/><Relationship Id="rId14" Type="http://schemas.openxmlformats.org/officeDocument/2006/relationships/hyperlink" Target="normacs://normacs.ru/_16ES" TargetMode="External"/><Relationship Id="rId22" Type="http://schemas.openxmlformats.org/officeDocument/2006/relationships/hyperlink" Target="normacs://normacs.ru/UHIC" TargetMode="External"/><Relationship Id="rId27" Type="http://schemas.openxmlformats.org/officeDocument/2006/relationships/hyperlink" Target="normacs://normacs.ru/_1790" TargetMode="External"/><Relationship Id="rId30" Type="http://schemas.openxmlformats.org/officeDocument/2006/relationships/hyperlink" Target="normacs://normacs.ru/_14JE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17359</Words>
  <Characters>98949</Characters>
  <Application>Microsoft Office Word</Application>
  <DocSecurity>0</DocSecurity>
  <Lines>824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Положение о составе разделов проектной документации и требованиях к их содержанию</vt:lpstr>
      <vt:lpstr>I. Общие положения</vt:lpstr>
      <vt:lpstr>II. Состав разделов проектной документации на объекты капитального строительства</vt:lpstr>
      <vt:lpstr>III. Состав разделов проектной документации на линейные объекты капитального стр</vt:lpstr>
    </vt:vector>
  </TitlesOfParts>
  <Company>Microsoft Corporation</Company>
  <LinksUpToDate>false</LinksUpToDate>
  <CharactersWithSpaces>116076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составе разделов проектной документации и требованиях к их содержанию</dc:title>
  <dc:creator>Филин Сергей Александрович</dc:creator>
  <cp:lastModifiedBy>Филин Сергей Александрович</cp:lastModifiedBy>
  <cp:revision>1</cp:revision>
  <dcterms:created xsi:type="dcterms:W3CDTF">2016-03-01T06:07:00Z</dcterms:created>
  <dcterms:modified xsi:type="dcterms:W3CDTF">2016-03-01T06:07:00Z</dcterms:modified>
</cp:coreProperties>
</file>